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Pr>
                <w:rFonts w:asciiTheme="minorHAnsi" w:hAnsiTheme="minorHAnsi"/>
                <w:b/>
                <w:i w:val="0"/>
                <w:sz w:val="20"/>
              </w:rPr>
              <w:t xml:space="preserve">Name of the project: </w:t>
            </w:r>
            <w:r>
              <w:rPr>
                <w:rFonts w:asciiTheme="minorHAnsi" w:hAnsiTheme="minorHAnsi"/>
                <w:i w:val="0"/>
                <w:sz w:val="20"/>
              </w:rPr>
              <w:t>Upgrading national research infrastructures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CONTRACTING AUTHORITY:</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Pr>
                <w:rFonts w:asciiTheme="minorHAnsi" w:hAnsiTheme="minorHAnsi"/>
                <w:i w:val="0"/>
                <w:sz w:val="20"/>
              </w:rPr>
              <w:t>USER AND PAYER:</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Pr>
                <w:rFonts w:asciiTheme="minorHAnsi" w:hAnsiTheme="minorHAnsi"/>
                <w:b/>
                <w:bCs/>
                <w:i w:val="0"/>
                <w:sz w:val="20"/>
              </w:rPr>
              <w:t>UNIVERSITY OF MARIBOR</w:t>
            </w:r>
            <w:r>
              <w:rPr>
                <w:rFonts w:asciiTheme="minorHAnsi" w:hAnsiTheme="minorHAnsi"/>
                <w:i w:val="0"/>
                <w:sz w:val="20"/>
              </w:rPr>
              <w:t xml:space="preserve">, </w:t>
            </w:r>
            <w:proofErr w:type="spellStart"/>
            <w:r>
              <w:rPr>
                <w:rFonts w:asciiTheme="minorHAnsi" w:hAnsiTheme="minorHAnsi"/>
                <w:i w:val="0"/>
                <w:sz w:val="20"/>
              </w:rPr>
              <w:t>Slomškov</w:t>
            </w:r>
            <w:proofErr w:type="spellEnd"/>
            <w:r>
              <w:rPr>
                <w:rFonts w:asciiTheme="minorHAnsi" w:hAnsiTheme="minorHAnsi"/>
                <w:i w:val="0"/>
                <w:sz w:val="20"/>
              </w:rPr>
              <w:t xml:space="preserve"> </w:t>
            </w:r>
            <w:proofErr w:type="spellStart"/>
            <w:r>
              <w:rPr>
                <w:rFonts w:asciiTheme="minorHAnsi" w:hAnsiTheme="minorHAnsi"/>
                <w:i w:val="0"/>
                <w:sz w:val="20"/>
              </w:rPr>
              <w:t>trg</w:t>
            </w:r>
            <w:proofErr w:type="spellEnd"/>
            <w:r>
              <w:rPr>
                <w:rFonts w:asciiTheme="minorHAnsi" w:hAnsiTheme="minorHAnsi"/>
                <w:i w:val="0"/>
                <w:sz w:val="20"/>
              </w:rPr>
              <w:t xml:space="preserve"> 15, 2000 Maribor, Slovenia, represented by </w:t>
            </w:r>
            <w:r>
              <w:rPr>
                <w:rFonts w:asciiTheme="minorHAnsi" w:hAnsiTheme="minorHAnsi"/>
                <w:b/>
                <w:bCs/>
                <w:i w:val="0"/>
                <w:sz w:val="20"/>
              </w:rPr>
              <w:t xml:space="preserve">Rector, prof. </w:t>
            </w:r>
            <w:proofErr w:type="spellStart"/>
            <w:r>
              <w:rPr>
                <w:rFonts w:asciiTheme="minorHAnsi" w:hAnsiTheme="minorHAnsi"/>
                <w:b/>
                <w:bCs/>
                <w:i w:val="0"/>
                <w:sz w:val="20"/>
              </w:rPr>
              <w:t>dr.</w:t>
            </w:r>
            <w:proofErr w:type="spellEnd"/>
            <w:r>
              <w:rPr>
                <w:rFonts w:asciiTheme="minorHAnsi" w:hAnsiTheme="minorHAnsi"/>
                <w:i w:val="0"/>
                <w:sz w:val="20"/>
              </w:rPr>
              <w:t xml:space="preserve"> Zdravko </w:t>
            </w:r>
            <w:proofErr w:type="spellStart"/>
            <w:r>
              <w:rPr>
                <w:rFonts w:asciiTheme="minorHAnsi" w:hAnsiTheme="minorHAnsi"/>
                <w:i w:val="0"/>
                <w:sz w:val="20"/>
              </w:rPr>
              <w:t>Kačič</w:t>
            </w:r>
            <w:proofErr w:type="spellEnd"/>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DE01193" w:rsidR="00461FFA" w:rsidRPr="005B5A1A" w:rsidRDefault="009653AA" w:rsidP="00461FFA">
            <w:pPr>
              <w:numPr>
                <w:ilvl w:val="12"/>
                <w:numId w:val="0"/>
              </w:numPr>
              <w:rPr>
                <w:rFonts w:asciiTheme="minorHAnsi" w:hAnsiTheme="minorHAnsi" w:cstheme="minorHAnsi"/>
                <w:i w:val="0"/>
                <w:sz w:val="20"/>
              </w:rPr>
            </w:pPr>
            <w:r>
              <w:rPr>
                <w:rFonts w:asciiTheme="minorHAnsi" w:hAnsiTheme="minorHAnsi"/>
                <w:i w:val="0"/>
                <w:sz w:val="20"/>
              </w:rPr>
              <w:t>Registration number:</w:t>
            </w:r>
            <w:r>
              <w:rPr>
                <w:rFonts w:asciiTheme="minorHAnsi" w:hAnsi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VAT ID No.:</w:t>
            </w:r>
            <w:r>
              <w:rPr>
                <w:rFonts w:asciiTheme="minorHAnsi" w:hAnsiTheme="minorHAnsi"/>
                <w:i w:val="0"/>
                <w:sz w:val="20"/>
              </w:rPr>
              <w:tab/>
            </w:r>
            <w:r>
              <w:rPr>
                <w:rFonts w:asciiTheme="minorHAnsi" w:hAnsi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IBAN:</w:t>
            </w:r>
            <w:r>
              <w:rPr>
                <w:rFonts w:asciiTheme="minorHAnsi" w:hAnsiTheme="minorHAnsi"/>
                <w:i w:val="0"/>
                <w:sz w:val="20"/>
              </w:rPr>
              <w:tab/>
            </w:r>
            <w:r>
              <w:rPr>
                <w:rFonts w:asciiTheme="minorHAnsi" w:hAnsiTheme="minorHAnsi"/>
                <w:i w:val="0"/>
                <w:sz w:val="20"/>
              </w:rPr>
              <w:tab/>
            </w:r>
            <w:r>
              <w:rPr>
                <w:rFonts w:asciiTheme="minorHAnsi" w:hAnsiTheme="minorHAnsi"/>
                <w:i w:val="0"/>
                <w:sz w:val="20"/>
              </w:rPr>
              <w:tab/>
              <w:t xml:space="preserve">SI56 0110 0603 0709 059, opened with UJP </w:t>
            </w:r>
            <w:proofErr w:type="spellStart"/>
            <w:r>
              <w:rPr>
                <w:rFonts w:asciiTheme="minorHAnsi" w:hAnsiTheme="minorHAnsi"/>
                <w:i w:val="0"/>
                <w:sz w:val="20"/>
              </w:rPr>
              <w:t>Slovenska</w:t>
            </w:r>
            <w:proofErr w:type="spellEnd"/>
            <w:r>
              <w:rPr>
                <w:rFonts w:asciiTheme="minorHAnsi" w:hAnsiTheme="minorHAnsi"/>
                <w:i w:val="0"/>
                <w:sz w:val="20"/>
              </w:rPr>
              <w:t xml:space="preserve">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32420A8D" w14:textId="440009B6" w:rsidR="001510EE" w:rsidRPr="005B5A1A" w:rsidRDefault="001510EE" w:rsidP="001510EE">
            <w:pPr>
              <w:numPr>
                <w:ilvl w:val="12"/>
                <w:numId w:val="0"/>
              </w:numPr>
              <w:jc w:val="both"/>
              <w:rPr>
                <w:rFonts w:asciiTheme="minorHAnsi" w:hAnsiTheme="minorHAnsi" w:cstheme="minorHAnsi"/>
                <w:b/>
                <w:i w:val="0"/>
                <w:color w:val="000000" w:themeColor="text1"/>
                <w:sz w:val="20"/>
              </w:rPr>
            </w:pPr>
            <w:r>
              <w:rPr>
                <w:rFonts w:asciiTheme="minorHAnsi" w:hAnsiTheme="minorHAnsi"/>
                <w:b/>
                <w:i w:val="0"/>
                <w:color w:val="000000" w:themeColor="text1"/>
                <w:sz w:val="20"/>
              </w:rPr>
              <w:t>UNIVERSITY OF MARIBOR, Faculty of Chemistry and Chemical Engineering</w:t>
            </w:r>
            <w:r>
              <w:rPr>
                <w:rFonts w:asciiTheme="minorHAnsi" w:hAnsiTheme="minorHAnsi"/>
                <w:i w:val="0"/>
                <w:color w:val="000000" w:themeColor="text1"/>
                <w:sz w:val="20"/>
              </w:rPr>
              <w:t xml:space="preserve">, </w:t>
            </w:r>
            <w:proofErr w:type="spellStart"/>
            <w:r>
              <w:rPr>
                <w:rFonts w:asciiTheme="minorHAnsi" w:hAnsiTheme="minorHAnsi"/>
                <w:i w:val="0"/>
                <w:color w:val="000000" w:themeColor="text1"/>
                <w:sz w:val="20"/>
              </w:rPr>
              <w:t>Smetanova</w:t>
            </w:r>
            <w:proofErr w:type="spellEnd"/>
            <w:r>
              <w:rPr>
                <w:rFonts w:asciiTheme="minorHAnsi" w:hAnsiTheme="minorHAnsi"/>
                <w:i w:val="0"/>
                <w:color w:val="000000" w:themeColor="text1"/>
                <w:sz w:val="20"/>
              </w:rPr>
              <w:t xml:space="preserve"> 17, 2000 Maribor, Slovenia, represented by</w:t>
            </w:r>
            <w:r>
              <w:rPr>
                <w:rFonts w:asciiTheme="minorHAnsi" w:hAnsiTheme="minorHAnsi"/>
                <w:b/>
                <w:i w:val="0"/>
                <w:color w:val="000000" w:themeColor="text1"/>
                <w:sz w:val="20"/>
              </w:rPr>
              <w:t xml:space="preserve"> Dean prof. </w:t>
            </w:r>
            <w:proofErr w:type="spellStart"/>
            <w:r>
              <w:rPr>
                <w:rFonts w:asciiTheme="minorHAnsi" w:hAnsiTheme="minorHAnsi"/>
                <w:b/>
                <w:i w:val="0"/>
                <w:color w:val="000000" w:themeColor="text1"/>
                <w:sz w:val="20"/>
              </w:rPr>
              <w:t>dr.</w:t>
            </w:r>
            <w:proofErr w:type="spellEnd"/>
            <w:r>
              <w:rPr>
                <w:rFonts w:asciiTheme="minorHAnsi" w:hAnsiTheme="minorHAnsi"/>
                <w:b/>
                <w:i w:val="0"/>
                <w:color w:val="000000" w:themeColor="text1"/>
                <w:sz w:val="20"/>
              </w:rPr>
              <w:t xml:space="preserve"> Zdravko </w:t>
            </w:r>
            <w:proofErr w:type="spellStart"/>
            <w:r>
              <w:rPr>
                <w:rFonts w:asciiTheme="minorHAnsi" w:hAnsiTheme="minorHAnsi"/>
                <w:b/>
                <w:i w:val="0"/>
                <w:color w:val="000000" w:themeColor="text1"/>
                <w:sz w:val="20"/>
              </w:rPr>
              <w:t>Kravanja</w:t>
            </w:r>
            <w:proofErr w:type="spellEnd"/>
          </w:p>
          <w:p w14:paraId="2A9B9C2A" w14:textId="77777777" w:rsidR="001510EE" w:rsidRPr="005B5A1A" w:rsidRDefault="001510EE" w:rsidP="001510EE">
            <w:pPr>
              <w:numPr>
                <w:ilvl w:val="12"/>
                <w:numId w:val="0"/>
              </w:numPr>
              <w:jc w:val="both"/>
              <w:rPr>
                <w:rFonts w:asciiTheme="minorHAnsi" w:hAnsiTheme="minorHAnsi" w:cstheme="minorHAnsi"/>
                <w:i w:val="0"/>
                <w:color w:val="000000" w:themeColor="text1"/>
                <w:sz w:val="10"/>
                <w:szCs w:val="10"/>
              </w:rPr>
            </w:pPr>
          </w:p>
          <w:p w14:paraId="2EC2C20A" w14:textId="580F0ACB" w:rsidR="001510EE" w:rsidRPr="005B5A1A" w:rsidRDefault="001510EE" w:rsidP="001510EE">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Registration number:</w:t>
            </w:r>
            <w:r>
              <w:rPr>
                <w:rFonts w:asciiTheme="minorHAnsi" w:hAnsiTheme="minorHAnsi"/>
                <w:i w:val="0"/>
                <w:color w:val="000000" w:themeColor="text1"/>
                <w:sz w:val="20"/>
              </w:rPr>
              <w:tab/>
              <w:t>5089638012</w:t>
            </w:r>
          </w:p>
          <w:p w14:paraId="009AB7C1" w14:textId="77777777" w:rsidR="001510EE" w:rsidRPr="005B5A1A" w:rsidRDefault="001510EE" w:rsidP="001510EE">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VAT ID No.:</w:t>
            </w:r>
            <w:r>
              <w:rPr>
                <w:rFonts w:asciiTheme="minorHAnsi" w:hAnsiTheme="minorHAnsi"/>
                <w:i w:val="0"/>
                <w:color w:val="000000" w:themeColor="text1"/>
                <w:sz w:val="20"/>
              </w:rPr>
              <w:tab/>
            </w:r>
            <w:r>
              <w:rPr>
                <w:rFonts w:asciiTheme="minorHAnsi" w:hAnsiTheme="minorHAnsi"/>
                <w:i w:val="0"/>
                <w:color w:val="000000" w:themeColor="text1"/>
                <w:sz w:val="20"/>
              </w:rPr>
              <w:tab/>
              <w:t>SI 71674705</w:t>
            </w:r>
          </w:p>
          <w:p w14:paraId="191A7C69" w14:textId="07CA5068" w:rsidR="00631475" w:rsidRPr="0031695A" w:rsidRDefault="001510EE" w:rsidP="00461FFA">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IBAN:</w:t>
            </w:r>
            <w:r>
              <w:rPr>
                <w:rFonts w:asciiTheme="minorHAnsi" w:hAnsiTheme="minorHAnsi"/>
                <w:i w:val="0"/>
                <w:color w:val="000000" w:themeColor="text1"/>
                <w:sz w:val="20"/>
              </w:rPr>
              <w:tab/>
            </w:r>
            <w:r>
              <w:rPr>
                <w:rFonts w:asciiTheme="minorHAnsi" w:hAnsiTheme="minorHAnsi"/>
                <w:i w:val="0"/>
                <w:color w:val="000000" w:themeColor="text1"/>
                <w:sz w:val="20"/>
              </w:rPr>
              <w:tab/>
            </w:r>
            <w:r>
              <w:rPr>
                <w:rFonts w:asciiTheme="minorHAnsi" w:hAnsiTheme="minorHAnsi"/>
                <w:i w:val="0"/>
                <w:color w:val="000000" w:themeColor="text1"/>
                <w:sz w:val="20"/>
              </w:rPr>
              <w:tab/>
              <w:t xml:space="preserve">SI56 0110 0609 0105 554, opened with UJP </w:t>
            </w:r>
            <w:proofErr w:type="spellStart"/>
            <w:r>
              <w:rPr>
                <w:rFonts w:asciiTheme="minorHAnsi" w:hAnsiTheme="minorHAnsi"/>
                <w:i w:val="0"/>
                <w:color w:val="000000" w:themeColor="text1"/>
                <w:sz w:val="20"/>
              </w:rPr>
              <w:t>Slovenska</w:t>
            </w:r>
            <w:proofErr w:type="spellEnd"/>
            <w:r>
              <w:rPr>
                <w:rFonts w:asciiTheme="minorHAnsi" w:hAnsiTheme="minorHAnsi"/>
                <w:i w:val="0"/>
                <w:color w:val="000000" w:themeColor="text1"/>
                <w:sz w:val="20"/>
              </w:rPr>
              <w:t xml:space="preserve">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Pr>
                <w:rFonts w:asciiTheme="minorHAnsi" w:hAnsiTheme="minorHAnsi"/>
                <w:i w:val="0"/>
                <w:sz w:val="20"/>
              </w:rPr>
              <w:t>SUPPLIER:</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Pr>
                <w:rFonts w:asciiTheme="minorHAnsi" w:hAnsiTheme="minorHAnsi"/>
                <w:i w:val="0"/>
                <w:sz w:val="20"/>
              </w:rPr>
              <w:t>represented by the director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541DF825" w:rsidR="00461FFA" w:rsidRPr="006F14B8" w:rsidRDefault="009653AA" w:rsidP="00461FFA">
            <w:pPr>
              <w:numPr>
                <w:ilvl w:val="12"/>
                <w:numId w:val="0"/>
              </w:numPr>
              <w:rPr>
                <w:rFonts w:asciiTheme="minorHAnsi" w:hAnsiTheme="minorHAnsi" w:cstheme="minorHAnsi"/>
                <w:i w:val="0"/>
                <w:sz w:val="20"/>
              </w:rPr>
            </w:pPr>
            <w:r>
              <w:rPr>
                <w:rFonts w:asciiTheme="minorHAnsi" w:hAnsiTheme="minorHAnsi"/>
                <w:i w:val="0"/>
                <w:sz w:val="20"/>
              </w:rPr>
              <w:t>Registration number:</w:t>
            </w:r>
            <w:r>
              <w:rPr>
                <w:rFonts w:asciiTheme="minorHAnsi" w:hAnsi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VAT ID No.:</w:t>
            </w:r>
            <w:r>
              <w:rPr>
                <w:rFonts w:asciiTheme="minorHAnsi" w:hAnsiTheme="minorHAnsi"/>
                <w:i w:val="0"/>
                <w:sz w:val="20"/>
              </w:rPr>
              <w:tab/>
            </w:r>
            <w:r>
              <w:rPr>
                <w:rFonts w:asciiTheme="minorHAnsi" w:hAnsiTheme="minorHAnsi"/>
                <w:i w:val="0"/>
                <w:sz w:val="20"/>
              </w:rPr>
              <w:tab/>
              <w:t>SI ______________</w:t>
            </w:r>
          </w:p>
          <w:p w14:paraId="5E4B443C" w14:textId="5EFC897B"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Transaction account:</w:t>
            </w:r>
            <w:r>
              <w:rPr>
                <w:rFonts w:asciiTheme="minorHAnsi" w:hAnsiTheme="minorHAnsi"/>
                <w:i w:val="0"/>
                <w:sz w:val="20"/>
              </w:rPr>
              <w:tab/>
              <w:t>_________________________ opened with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554745"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conclude" w:value="sklepata"/>
          </w:dropDownList>
        </w:sdtPr>
        <w:sdtEndPr/>
        <w:sdtContent>
          <w:r w:rsidR="00DC51F3">
            <w:rPr>
              <w:rFonts w:asciiTheme="minorHAnsi" w:hAnsiTheme="minorHAnsi"/>
              <w:i w:val="0"/>
              <w:sz w:val="20"/>
            </w:rPr>
            <w:t>hereby</w:t>
          </w:r>
        </w:sdtContent>
      </w:sdt>
      <w:r w:rsidR="00DC51F3">
        <w:rPr>
          <w:rFonts w:asciiTheme="minorHAnsi" w:hAnsiTheme="minorHAnsi"/>
          <w:i w:val="0"/>
          <w:sz w:val="20"/>
        </w:rPr>
        <w:t xml:space="preserve"> the following</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62EC1255" w:rsidR="006D4241" w:rsidRPr="006F14B8" w:rsidRDefault="00ED3C42" w:rsidP="0049764B">
      <w:pPr>
        <w:numPr>
          <w:ilvl w:val="12"/>
          <w:numId w:val="0"/>
        </w:numPr>
        <w:jc w:val="center"/>
        <w:rPr>
          <w:rFonts w:asciiTheme="minorHAnsi" w:hAnsiTheme="minorHAnsi" w:cstheme="minorHAnsi"/>
          <w:b/>
          <w:i w:val="0"/>
          <w:sz w:val="32"/>
        </w:rPr>
      </w:pPr>
      <w:r>
        <w:rPr>
          <w:rFonts w:asciiTheme="minorHAnsi" w:hAnsiTheme="minorHAnsi"/>
          <w:b/>
          <w:i w:val="0"/>
          <w:sz w:val="32"/>
        </w:rPr>
        <w:t>CONTRACT No 302/61 – RIUM32-FKKT02-1/</w:t>
      </w:r>
      <w:proofErr w:type="gramStart"/>
      <w:r>
        <w:rPr>
          <w:rFonts w:asciiTheme="minorHAnsi" w:hAnsiTheme="minorHAnsi"/>
          <w:b/>
          <w:i w:val="0"/>
          <w:sz w:val="32"/>
        </w:rPr>
        <w:t>2020</w:t>
      </w:r>
      <w:proofErr w:type="gramEnd"/>
    </w:p>
    <w:p w14:paraId="1FEF1108" w14:textId="3EAA8C15" w:rsidR="00C547C0" w:rsidRPr="006F14B8" w:rsidRDefault="005A703D" w:rsidP="006E4482">
      <w:pPr>
        <w:jc w:val="center"/>
        <w:rPr>
          <w:rFonts w:asciiTheme="minorHAnsi" w:hAnsiTheme="minorHAnsi" w:cstheme="minorHAnsi"/>
          <w:b/>
          <w:i w:val="0"/>
          <w:sz w:val="28"/>
          <w:szCs w:val="28"/>
        </w:rPr>
      </w:pPr>
      <w:r>
        <w:rPr>
          <w:rFonts w:asciiTheme="minorHAnsi" w:hAnsiTheme="minorHAnsi"/>
          <w:b/>
          <w:i w:val="0"/>
          <w:sz w:val="28"/>
        </w:rPr>
        <w:t xml:space="preserve">“Purchase of the Surface Analytical Equipment for </w:t>
      </w:r>
      <w:proofErr w:type="spellStart"/>
      <w:r>
        <w:rPr>
          <w:rFonts w:asciiTheme="minorHAnsi" w:hAnsiTheme="minorHAnsi"/>
          <w:b/>
          <w:i w:val="0"/>
          <w:sz w:val="28"/>
        </w:rPr>
        <w:t>Spectroelectrochemical</w:t>
      </w:r>
      <w:proofErr w:type="spellEnd"/>
      <w:r>
        <w:rPr>
          <w:rFonts w:asciiTheme="minorHAnsi" w:hAnsiTheme="minorHAnsi"/>
          <w:b/>
          <w:i w:val="0"/>
          <w:sz w:val="28"/>
        </w:rPr>
        <w:t xml:space="preserve"> Studies and Inert Atmosphere Chamber - </w:t>
      </w:r>
      <w:proofErr w:type="gramStart"/>
      <w:r>
        <w:rPr>
          <w:rFonts w:asciiTheme="minorHAnsi" w:hAnsiTheme="minorHAnsi"/>
          <w:b/>
          <w:i w:val="0"/>
          <w:sz w:val="28"/>
        </w:rPr>
        <w:t>Glovebox”</w:t>
      </w:r>
      <w:proofErr w:type="gramEnd"/>
      <w:r>
        <w:rPr>
          <w:rFonts w:asciiTheme="minorHAnsi" w:hAnsiTheme="minorHAnsi"/>
          <w:b/>
          <w:i w:val="0"/>
          <w:sz w:val="28"/>
        </w:rPr>
        <w:t xml:space="preserve"> </w:t>
      </w:r>
    </w:p>
    <w:p w14:paraId="018A443D" w14:textId="77777777" w:rsidR="00C547C0" w:rsidRPr="006F14B8" w:rsidRDefault="00C547C0" w:rsidP="00C547C0">
      <w:pPr>
        <w:numPr>
          <w:ilvl w:val="12"/>
          <w:numId w:val="0"/>
        </w:numPr>
        <w:jc w:val="center"/>
        <w:rPr>
          <w:rFonts w:asciiTheme="minorHAnsi" w:hAnsiTheme="minorHAnsi" w:cstheme="minorHAnsi"/>
          <w:b/>
          <w:i w:val="0"/>
          <w:sz w:val="32"/>
          <w:szCs w:val="32"/>
        </w:rPr>
      </w:pPr>
      <w:r>
        <w:rPr>
          <w:rFonts w:asciiTheme="minorHAnsi" w:hAnsiTheme="minorHAnsi"/>
          <w:b/>
          <w:i w:val="0"/>
          <w:sz w:val="32"/>
        </w:rPr>
        <w:t>Lot No. ___: ____________</w:t>
      </w:r>
    </w:p>
    <w:p w14:paraId="2855BBEB" w14:textId="01CA2D14" w:rsidR="00270275" w:rsidRDefault="00270275" w:rsidP="006E4482">
      <w:pPr>
        <w:jc w:val="cente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PRELIMINARY PROVISIONS</w:t>
      </w:r>
    </w:p>
    <w:p w14:paraId="21965003" w14:textId="01F28BC8" w:rsidR="00ED3C42" w:rsidRPr="006F14B8" w:rsidRDefault="00ED3C42" w:rsidP="005948FA">
      <w:pPr>
        <w:numPr>
          <w:ilvl w:val="0"/>
          <w:numId w:val="5"/>
        </w:numPr>
        <w:jc w:val="center"/>
        <w:rPr>
          <w:rFonts w:asciiTheme="minorHAnsi" w:hAnsiTheme="minorHAnsi" w:cstheme="minorHAnsi"/>
          <w:b/>
          <w:bCs/>
          <w:i w:val="0"/>
          <w:sz w:val="20"/>
        </w:rPr>
      </w:pP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554745"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The Contracting Parties initially note" w:value="Pogodbeni stranki uvodoma sporazumno ugotavljata"/>
          </w:dropDownList>
        </w:sdtPr>
        <w:sdtEndPr/>
        <w:sdtContent>
          <w:r w:rsidR="00DC51F3">
            <w:rPr>
              <w:rFonts w:asciiTheme="minorHAnsi" w:hAnsiTheme="minorHAnsi"/>
              <w:i w:val="0"/>
              <w:sz w:val="20"/>
            </w:rPr>
            <w:t>The Contracting Parties initially note</w:t>
          </w:r>
        </w:sdtContent>
      </w:sdt>
      <w:r w:rsidR="00DC51F3">
        <w:rPr>
          <w:rFonts w:asciiTheme="minorHAnsi" w:hAnsiTheme="minorHAnsi"/>
          <w:i w:val="0"/>
          <w:sz w:val="20"/>
        </w:rPr>
        <w:t>, that:</w:t>
      </w:r>
    </w:p>
    <w:p w14:paraId="4A09972E" w14:textId="1933CBB3" w:rsidR="001660A6" w:rsidRPr="006F14B8" w:rsidRDefault="00ED3C42" w:rsidP="00760793">
      <w:pPr>
        <w:numPr>
          <w:ilvl w:val="0"/>
          <w:numId w:val="7"/>
        </w:numPr>
        <w:jc w:val="both"/>
        <w:rPr>
          <w:rFonts w:asciiTheme="minorHAnsi" w:hAnsiTheme="minorHAnsi" w:cstheme="minorHAnsi"/>
          <w:b/>
          <w:i w:val="0"/>
          <w:sz w:val="20"/>
        </w:rPr>
      </w:pPr>
      <w:r w:rsidRPr="00E36437">
        <w:rPr>
          <w:rFonts w:asciiTheme="minorHAnsi" w:hAnsiTheme="minorHAnsi" w:cstheme="minorHAnsi"/>
          <w:i w:val="0"/>
          <w:iCs/>
          <w:sz w:val="20"/>
        </w:rPr>
        <w:t xml:space="preserve">the Contracting Authority has implemented a procurement procedure for the “Purchase of the Surface Analytical Equipment for </w:t>
      </w:r>
      <w:proofErr w:type="spellStart"/>
      <w:r w:rsidRPr="00E36437">
        <w:rPr>
          <w:rFonts w:asciiTheme="minorHAnsi" w:hAnsiTheme="minorHAnsi" w:cstheme="minorHAnsi"/>
          <w:i w:val="0"/>
          <w:iCs/>
          <w:sz w:val="20"/>
        </w:rPr>
        <w:t>Spectroelectrochemical</w:t>
      </w:r>
      <w:proofErr w:type="spellEnd"/>
      <w:r w:rsidRPr="00E36437">
        <w:rPr>
          <w:rFonts w:asciiTheme="minorHAnsi" w:hAnsiTheme="minorHAnsi" w:cstheme="minorHAnsi"/>
          <w:i w:val="0"/>
          <w:iCs/>
          <w:sz w:val="20"/>
        </w:rPr>
        <w:t xml:space="preserve"> Studies and Inert Atmosphere Chamber” by means of an open procedure with code 302/32 – RIUM32-FKKT02-1/2020 (publication of a contract notice on the public procurement portal under publication number  of</w:t>
      </w:r>
      <w:r>
        <w:rPr>
          <w:rFonts w:asciiTheme="minorHAnsi" w:hAnsiTheme="minorHAnsi"/>
          <w:i w:val="0"/>
          <w:sz w:val="20"/>
        </w:rPr>
        <w:t xml:space="preserve"> </w:t>
      </w:r>
      <w:r w:rsidR="00B70AB6" w:rsidRPr="006F14B8">
        <w:rPr>
          <w:rFonts w:asciiTheme="minorHAnsi" w:hAnsiTheme="minorHAnsi" w:cstheme="minorHAnsi"/>
          <w:i w:val="0"/>
          <w:sz w:val="20"/>
        </w:rPr>
        <w:fldChar w:fldCharType="begin" w:fldLock="1">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Pr>
          <w:rFonts w:asciiTheme="minorHAnsi" w:hAnsiTheme="minorHAnsi"/>
          <w:i w:val="0"/>
          <w:sz w:val="20"/>
        </w:rPr>
        <w:t>     </w:t>
      </w:r>
      <w:r w:rsidR="00B70AB6" w:rsidRPr="006F14B8">
        <w:rPr>
          <w:rFonts w:asciiTheme="minorHAnsi" w:hAnsiTheme="minorHAnsi" w:cstheme="minorHAnsi"/>
          <w:i w:val="0"/>
          <w:sz w:val="20"/>
        </w:rPr>
        <w:fldChar w:fldCharType="end"/>
      </w:r>
      <w:r>
        <w:rPr>
          <w:rFonts w:asciiTheme="minorHAnsi" w:hAnsiTheme="minorHAnsi"/>
          <w:i w:val="0"/>
          <w:sz w:val="20"/>
        </w:rPr>
        <w:t xml:space="preserve"> and in the Official Journal of the EU under publication number </w:t>
      </w:r>
      <w:r w:rsidR="00B70AB6" w:rsidRPr="006F14B8">
        <w:rPr>
          <w:rFonts w:asciiTheme="minorHAnsi" w:hAnsiTheme="minorHAnsi" w:cstheme="minorHAnsi"/>
          <w:i w:val="0"/>
          <w:sz w:val="20"/>
        </w:rPr>
        <w:fldChar w:fldCharType="begin" w:fldLock="1">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Pr>
          <w:rFonts w:asciiTheme="minorHAnsi" w:hAnsiTheme="minorHAnsi"/>
          <w:i w:val="0"/>
          <w:sz w:val="20"/>
        </w:rPr>
        <w:t>     </w:t>
      </w:r>
      <w:r w:rsidR="00B70AB6" w:rsidRPr="006F14B8">
        <w:rPr>
          <w:rFonts w:asciiTheme="minorHAnsi" w:hAnsiTheme="minorHAnsi" w:cstheme="minorHAnsi"/>
          <w:i w:val="0"/>
          <w:sz w:val="20"/>
        </w:rPr>
        <w:fldChar w:fldCharType="end"/>
      </w:r>
      <w:r>
        <w:rPr>
          <w:rFonts w:asciiTheme="minorHAnsi" w:hAnsiTheme="minorHAnsi"/>
          <w:i w:val="0"/>
          <w:sz w:val="20"/>
        </w:rPr>
        <w:t xml:space="preserve"> of </w:t>
      </w:r>
      <w:r w:rsidR="001660A6" w:rsidRPr="006F14B8">
        <w:rPr>
          <w:rFonts w:asciiTheme="minorHAnsi" w:hAnsiTheme="minorHAnsi" w:cstheme="minorHAnsi"/>
          <w:i w:val="0"/>
          <w:sz w:val="20"/>
        </w:rPr>
        <w:fldChar w:fldCharType="begin" w:fldLock="1">
          <w:ffData>
            <w:name w:val="Besedilo17"/>
            <w:enabled/>
            <w:calcOnExit w:val="0"/>
            <w:textInput/>
          </w:ffData>
        </w:fldChar>
      </w:r>
      <w:bookmarkStart w:id="0"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Pr>
          <w:rFonts w:asciiTheme="minorHAnsi" w:hAnsiTheme="minorHAnsi"/>
          <w:i w:val="0"/>
          <w:sz w:val="20"/>
        </w:rPr>
        <w:t>     </w:t>
      </w:r>
      <w:r w:rsidR="001660A6" w:rsidRPr="006F14B8">
        <w:rPr>
          <w:rFonts w:asciiTheme="minorHAnsi" w:hAnsiTheme="minorHAnsi" w:cstheme="minorHAnsi"/>
          <w:i w:val="0"/>
          <w:sz w:val="20"/>
        </w:rPr>
        <w:fldChar w:fldCharType="end"/>
      </w:r>
      <w:bookmarkEnd w:id="0"/>
      <w:r>
        <w:rPr>
          <w:rFonts w:asciiTheme="minorHAnsi" w:hAnsiTheme="minorHAnsi"/>
          <w:i w:val="0"/>
          <w:sz w:val="20"/>
        </w:rPr>
        <w:t xml:space="preserve">), with a view to concluding a contract for the supply of the </w:t>
      </w:r>
      <w:r>
        <w:rPr>
          <w:rFonts w:asciiTheme="minorHAnsi" w:hAnsiTheme="minorHAnsi"/>
          <w:i w:val="0"/>
          <w:sz w:val="20"/>
        </w:rPr>
        <w:lastRenderedPageBreak/>
        <w:t xml:space="preserve">subject of the public procurement “Purchase of the Surface Analytical Equipment for </w:t>
      </w:r>
      <w:proofErr w:type="spellStart"/>
      <w:r>
        <w:rPr>
          <w:rFonts w:asciiTheme="minorHAnsi" w:hAnsiTheme="minorHAnsi"/>
          <w:i w:val="0"/>
          <w:sz w:val="20"/>
        </w:rPr>
        <w:t>Spectroelectrochemical</w:t>
      </w:r>
      <w:proofErr w:type="spellEnd"/>
      <w:r>
        <w:rPr>
          <w:rFonts w:asciiTheme="minorHAnsi" w:hAnsiTheme="minorHAnsi"/>
          <w:i w:val="0"/>
          <w:sz w:val="20"/>
        </w:rPr>
        <w:t xml:space="preserve"> Studies and Inert Atmosphere Chamber - Glovebox” within the project: “Upgrading national research infrastructures – RIUM”;</w:t>
      </w:r>
    </w:p>
    <w:p w14:paraId="5C3486A2" w14:textId="054803FC" w:rsidR="00ED3C42" w:rsidRPr="006F14B8" w:rsidRDefault="00ED3C42" w:rsidP="00760793">
      <w:pPr>
        <w:numPr>
          <w:ilvl w:val="0"/>
          <w:numId w:val="7"/>
        </w:numPr>
        <w:jc w:val="both"/>
        <w:rPr>
          <w:rFonts w:asciiTheme="minorHAnsi" w:hAnsiTheme="minorHAnsi" w:cstheme="minorHAnsi"/>
          <w:i w:val="0"/>
          <w:sz w:val="20"/>
        </w:rPr>
      </w:pPr>
      <w:r>
        <w:rPr>
          <w:rFonts w:asciiTheme="minorHAnsi" w:hAnsiTheme="minorHAnsi"/>
          <w:i w:val="0"/>
          <w:sz w:val="20"/>
        </w:rPr>
        <w:t xml:space="preserve">the party to this contract (hereinafter referred to as the Supplier) has been chosen as the most favourable tenderer for the lot </w:t>
      </w:r>
      <w:r w:rsidR="00C547C0" w:rsidRPr="006F14B8">
        <w:rPr>
          <w:rFonts w:asciiTheme="minorHAnsi" w:hAnsiTheme="minorHAnsi" w:cstheme="minorHAnsi"/>
          <w:i w:val="0"/>
          <w:sz w:val="20"/>
        </w:rPr>
        <w:fldChar w:fldCharType="begin" w:fldLock="1">
          <w:ffData>
            <w:name w:val="Besedilo8"/>
            <w:enabled/>
            <w:calcOnExit w:val="0"/>
            <w:textInput/>
          </w:ffData>
        </w:fldChar>
      </w:r>
      <w:bookmarkStart w:id="1" w:name="Besedilo8"/>
      <w:r w:rsidR="00C547C0" w:rsidRPr="006F14B8">
        <w:rPr>
          <w:rFonts w:asciiTheme="minorHAnsi" w:hAnsiTheme="minorHAnsi" w:cstheme="minorHAnsi"/>
          <w:i w:val="0"/>
          <w:sz w:val="20"/>
        </w:rPr>
        <w:instrText xml:space="preserve"> FORMTEXT </w:instrText>
      </w:r>
      <w:r w:rsidR="00C547C0" w:rsidRPr="006F14B8">
        <w:rPr>
          <w:rFonts w:asciiTheme="minorHAnsi" w:hAnsiTheme="minorHAnsi" w:cstheme="minorHAnsi"/>
          <w:i w:val="0"/>
          <w:sz w:val="20"/>
        </w:rPr>
      </w:r>
      <w:r w:rsidR="00C547C0" w:rsidRPr="006F14B8">
        <w:rPr>
          <w:rFonts w:asciiTheme="minorHAnsi" w:hAnsiTheme="minorHAnsi" w:cstheme="minorHAnsi"/>
          <w:i w:val="0"/>
          <w:sz w:val="20"/>
        </w:rPr>
        <w:fldChar w:fldCharType="separate"/>
      </w:r>
      <w:r>
        <w:rPr>
          <w:rFonts w:asciiTheme="minorHAnsi" w:hAnsiTheme="minorHAnsi"/>
          <w:i w:val="0"/>
          <w:sz w:val="20"/>
        </w:rPr>
        <w:t>     </w:t>
      </w:r>
      <w:r w:rsidR="00C547C0" w:rsidRPr="006F14B8">
        <w:rPr>
          <w:rFonts w:asciiTheme="minorHAnsi" w:hAnsiTheme="minorHAnsi" w:cstheme="minorHAnsi"/>
          <w:i w:val="0"/>
          <w:sz w:val="20"/>
        </w:rPr>
        <w:fldChar w:fldCharType="end"/>
      </w:r>
      <w:bookmarkEnd w:id="1"/>
      <w:r>
        <w:rPr>
          <w:rFonts w:asciiTheme="minorHAnsi" w:hAnsiTheme="minorHAnsi"/>
          <w:i w:val="0"/>
          <w:sz w:val="20"/>
        </w:rPr>
        <w:t xml:space="preserve">: </w:t>
      </w:r>
      <w:r w:rsidR="00C547C0" w:rsidRPr="006F14B8">
        <w:rPr>
          <w:rFonts w:asciiTheme="minorHAnsi" w:hAnsiTheme="minorHAnsi" w:cstheme="minorHAnsi"/>
          <w:i w:val="0"/>
          <w:sz w:val="20"/>
        </w:rPr>
        <w:fldChar w:fldCharType="begin" w:fldLock="1">
          <w:ffData>
            <w:name w:val="Besedilo9"/>
            <w:enabled/>
            <w:calcOnExit w:val="0"/>
            <w:textInput/>
          </w:ffData>
        </w:fldChar>
      </w:r>
      <w:bookmarkStart w:id="2" w:name="Besedilo9"/>
      <w:r w:rsidR="00C547C0" w:rsidRPr="006F14B8">
        <w:rPr>
          <w:rFonts w:asciiTheme="minorHAnsi" w:hAnsiTheme="minorHAnsi" w:cstheme="minorHAnsi"/>
          <w:i w:val="0"/>
          <w:sz w:val="20"/>
        </w:rPr>
        <w:instrText xml:space="preserve"> FORMTEXT </w:instrText>
      </w:r>
      <w:r w:rsidR="00C547C0" w:rsidRPr="006F14B8">
        <w:rPr>
          <w:rFonts w:asciiTheme="minorHAnsi" w:hAnsiTheme="minorHAnsi" w:cstheme="minorHAnsi"/>
          <w:i w:val="0"/>
          <w:sz w:val="20"/>
        </w:rPr>
      </w:r>
      <w:r w:rsidR="00C547C0" w:rsidRPr="006F14B8">
        <w:rPr>
          <w:rFonts w:asciiTheme="minorHAnsi" w:hAnsiTheme="minorHAnsi" w:cstheme="minorHAnsi"/>
          <w:i w:val="0"/>
          <w:sz w:val="20"/>
        </w:rPr>
        <w:fldChar w:fldCharType="separate"/>
      </w:r>
      <w:r>
        <w:rPr>
          <w:rFonts w:asciiTheme="minorHAnsi" w:hAnsiTheme="minorHAnsi"/>
          <w:i w:val="0"/>
          <w:sz w:val="20"/>
        </w:rPr>
        <w:t>     </w:t>
      </w:r>
      <w:r w:rsidR="00C547C0" w:rsidRPr="006F14B8">
        <w:rPr>
          <w:rFonts w:asciiTheme="minorHAnsi" w:hAnsiTheme="minorHAnsi" w:cstheme="minorHAnsi"/>
          <w:i w:val="0"/>
          <w:sz w:val="20"/>
        </w:rPr>
        <w:fldChar w:fldCharType="end"/>
      </w:r>
      <w:bookmarkEnd w:id="2"/>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Pr>
          <w:rFonts w:asciiTheme="minorHAnsi" w:hAnsiTheme="minorHAnsi"/>
          <w:i w:val="0"/>
          <w:sz w:val="20"/>
        </w:rPr>
        <w:t xml:space="preserve">the full procurement documents (hereinafter referred to as the Documents), including technical specifications, corrections and explanatory notes to the documents, answers to questions raised on the procurement portal and the full Supplier's bid are an integral part of this </w:t>
      </w:r>
      <w:proofErr w:type="gramStart"/>
      <w:r>
        <w:rPr>
          <w:rFonts w:asciiTheme="minorHAnsi" w:hAnsiTheme="minorHAnsi"/>
          <w:i w:val="0"/>
          <w:sz w:val="20"/>
        </w:rPr>
        <w:t>Contract;</w:t>
      </w:r>
      <w:proofErr w:type="gramEnd"/>
    </w:p>
    <w:p w14:paraId="746369CC" w14:textId="77938C0F" w:rsidR="00C547C0" w:rsidRPr="006F14B8" w:rsidRDefault="00554745"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Contracting Parties conclude" w:value="pogodbeni stranki sklepata"/>
          </w:dropDownList>
        </w:sdtPr>
        <w:sdtEndPr/>
        <w:sdtContent>
          <w:r w:rsidR="00DC51F3">
            <w:rPr>
              <w:rFonts w:asciiTheme="minorHAnsi" w:hAnsiTheme="minorHAnsi"/>
              <w:i w:val="0"/>
              <w:sz w:val="20"/>
            </w:rPr>
            <w:t>Contracting Parties conclude</w:t>
          </w:r>
        </w:sdtContent>
      </w:sdt>
      <w:r w:rsidR="00DC51F3">
        <w:rPr>
          <w:rFonts w:asciiTheme="minorHAnsi" w:hAnsiTheme="minorHAnsi"/>
          <w:i w:val="0"/>
          <w:sz w:val="20"/>
        </w:rPr>
        <w:t xml:space="preserve"> this contract to establish the general terms and conditions for the performance of the public contract.</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 xml:space="preserve">CO-FINANCING </w:t>
      </w:r>
    </w:p>
    <w:p w14:paraId="6287750E" w14:textId="2C88BAC1" w:rsidR="00ED3C42" w:rsidRPr="006F14B8" w:rsidRDefault="00ED3C42" w:rsidP="006E4482">
      <w:pPr>
        <w:numPr>
          <w:ilvl w:val="0"/>
          <w:numId w:val="5"/>
        </w:numPr>
        <w:jc w:val="center"/>
        <w:rPr>
          <w:rFonts w:asciiTheme="minorHAnsi" w:hAnsiTheme="minorHAnsi" w:cstheme="minorHAnsi"/>
          <w:b/>
          <w:bCs/>
          <w:i w:val="0"/>
          <w:sz w:val="20"/>
        </w:rPr>
      </w:pPr>
      <w:r>
        <w:rPr>
          <w:rFonts w:asciiTheme="minorHAnsi" w:hAnsiTheme="minorHAnsi"/>
          <w:b/>
          <w:i w:val="0"/>
          <w:sz w:val="20"/>
        </w:rPr>
        <w:t xml:space="preserve">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Pr>
          <w:rFonts w:asciiTheme="minorHAnsi" w:hAnsiTheme="minorHAnsi"/>
          <w:i w:val="0"/>
          <w:sz w:val="20"/>
        </w:rPr>
        <w:t xml:space="preserve">The operation is co-financed by the Republic of Slovenia, Ministry of Education, Science and Sport as well as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rFonts w:asciiTheme="minorHAnsi" w:hAnsiTheme="minorHAnsi"/>
          <w:i w:val="0"/>
          <w:sz w:val="20"/>
        </w:rPr>
        <w:t>centers</w:t>
      </w:r>
      <w:proofErr w:type="spellEnd"/>
      <w:r>
        <w:rPr>
          <w:rFonts w:asciiTheme="minorHAnsi" w:hAnsiTheme="minorHAnsi"/>
          <w:i w:val="0"/>
          <w:sz w:val="20"/>
        </w:rPr>
        <w:t>,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Pr>
          <w:rFonts w:asciiTheme="minorHAnsi" w:hAnsiTheme="minorHAnsi"/>
          <w:i w:val="0"/>
          <w:sz w:val="20"/>
        </w:rPr>
        <w:t>Name of the investment project: “Upgrading national research infrastructures – RIUM”.</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SUBJECT OF THE AGREEMENT</w:t>
      </w:r>
    </w:p>
    <w:p w14:paraId="3BE9A100" w14:textId="668E3336" w:rsidR="00ED3C42" w:rsidRPr="006F14B8" w:rsidRDefault="00ED3C42" w:rsidP="006E4482">
      <w:pPr>
        <w:numPr>
          <w:ilvl w:val="0"/>
          <w:numId w:val="5"/>
        </w:numPr>
        <w:jc w:val="center"/>
        <w:rPr>
          <w:rFonts w:asciiTheme="minorHAnsi" w:hAnsiTheme="minorHAnsi" w:cstheme="minorHAnsi"/>
          <w:b/>
          <w:bCs/>
          <w:i w:val="0"/>
          <w:sz w:val="20"/>
        </w:rPr>
      </w:pP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267B8754" w14:textId="65A0798A" w:rsidR="00C547C0" w:rsidRPr="006F14B8" w:rsidRDefault="006B3043" w:rsidP="003A5052">
      <w:pPr>
        <w:jc w:val="both"/>
        <w:rPr>
          <w:rFonts w:asciiTheme="minorHAnsi" w:hAnsiTheme="minorHAnsi" w:cstheme="minorHAnsi"/>
          <w:i w:val="0"/>
          <w:sz w:val="20"/>
        </w:rPr>
      </w:pPr>
      <w:r>
        <w:rPr>
          <w:rFonts w:asciiTheme="minorHAnsi" w:hAnsiTheme="minorHAnsi"/>
          <w:i w:val="0"/>
          <w:sz w:val="20"/>
        </w:rPr>
        <w:t xml:space="preserve">The subject of the contract is the purchase </w:t>
      </w:r>
      <w:r>
        <w:rPr>
          <w:rFonts w:asciiTheme="minorHAnsi" w:hAnsiTheme="minorHAnsi"/>
          <w:color w:val="0070C0"/>
          <w:sz w:val="20"/>
        </w:rPr>
        <w:t>(Note: indication by lot No.:</w:t>
      </w:r>
      <w:r>
        <w:rPr>
          <w:rFonts w:asciiTheme="minorHAnsi" w:hAnsiTheme="minorHAnsi"/>
        </w:rPr>
        <w:t xml:space="preserve"> </w:t>
      </w:r>
      <w:r>
        <w:rPr>
          <w:rFonts w:asciiTheme="minorHAnsi" w:hAnsiTheme="minorHAnsi"/>
          <w:color w:val="0070C0"/>
          <w:sz w:val="20"/>
        </w:rPr>
        <w:t xml:space="preserve">Lot 1: </w:t>
      </w:r>
      <w:proofErr w:type="spellStart"/>
      <w:r>
        <w:rPr>
          <w:rFonts w:asciiTheme="minorHAnsi" w:hAnsiTheme="minorHAnsi"/>
          <w:color w:val="0070C0"/>
          <w:sz w:val="20"/>
        </w:rPr>
        <w:t>Masna</w:t>
      </w:r>
      <w:proofErr w:type="spellEnd"/>
      <w:r>
        <w:rPr>
          <w:rFonts w:asciiTheme="minorHAnsi" w:hAnsiTheme="minorHAnsi"/>
          <w:color w:val="0070C0"/>
          <w:sz w:val="20"/>
        </w:rPr>
        <w:t xml:space="preserve"> </w:t>
      </w:r>
      <w:proofErr w:type="spellStart"/>
      <w:r>
        <w:rPr>
          <w:rFonts w:asciiTheme="minorHAnsi" w:hAnsiTheme="minorHAnsi"/>
          <w:color w:val="0070C0"/>
          <w:sz w:val="20"/>
        </w:rPr>
        <w:t>spektrometrija</w:t>
      </w:r>
      <w:proofErr w:type="spellEnd"/>
      <w:r>
        <w:rPr>
          <w:rFonts w:asciiTheme="minorHAnsi" w:hAnsiTheme="minorHAnsi"/>
          <w:color w:val="0070C0"/>
          <w:sz w:val="20"/>
        </w:rPr>
        <w:t xml:space="preserve"> </w:t>
      </w:r>
      <w:proofErr w:type="spellStart"/>
      <w:r>
        <w:rPr>
          <w:rFonts w:asciiTheme="minorHAnsi" w:hAnsiTheme="minorHAnsi"/>
          <w:color w:val="0070C0"/>
          <w:sz w:val="20"/>
        </w:rPr>
        <w:t>sekundarnih</w:t>
      </w:r>
      <w:proofErr w:type="spellEnd"/>
      <w:r>
        <w:rPr>
          <w:rFonts w:asciiTheme="minorHAnsi" w:hAnsiTheme="minorHAnsi"/>
          <w:color w:val="0070C0"/>
          <w:sz w:val="20"/>
        </w:rPr>
        <w:t xml:space="preserve"> </w:t>
      </w:r>
      <w:proofErr w:type="spellStart"/>
      <w:r>
        <w:rPr>
          <w:rFonts w:asciiTheme="minorHAnsi" w:hAnsiTheme="minorHAnsi"/>
          <w:color w:val="0070C0"/>
          <w:sz w:val="20"/>
        </w:rPr>
        <w:t>ionov</w:t>
      </w:r>
      <w:proofErr w:type="spellEnd"/>
      <w:r>
        <w:rPr>
          <w:rFonts w:asciiTheme="minorHAnsi" w:hAnsiTheme="minorHAnsi"/>
          <w:color w:val="0070C0"/>
          <w:sz w:val="20"/>
        </w:rPr>
        <w:t xml:space="preserve"> z </w:t>
      </w:r>
      <w:proofErr w:type="spellStart"/>
      <w:r>
        <w:rPr>
          <w:rFonts w:asciiTheme="minorHAnsi" w:hAnsiTheme="minorHAnsi"/>
          <w:color w:val="0070C0"/>
          <w:sz w:val="20"/>
        </w:rPr>
        <w:t>analizatorjem</w:t>
      </w:r>
      <w:proofErr w:type="spellEnd"/>
      <w:r>
        <w:rPr>
          <w:rFonts w:asciiTheme="minorHAnsi" w:hAnsiTheme="minorHAnsi"/>
          <w:color w:val="0070C0"/>
          <w:sz w:val="20"/>
        </w:rPr>
        <w:t xml:space="preserve"> </w:t>
      </w:r>
      <w:proofErr w:type="spellStart"/>
      <w:r>
        <w:rPr>
          <w:rFonts w:asciiTheme="minorHAnsi" w:hAnsiTheme="minorHAnsi"/>
          <w:color w:val="0070C0"/>
          <w:sz w:val="20"/>
        </w:rPr>
        <w:t>na</w:t>
      </w:r>
      <w:proofErr w:type="spellEnd"/>
      <w:r>
        <w:rPr>
          <w:rFonts w:asciiTheme="minorHAnsi" w:hAnsiTheme="minorHAnsi"/>
          <w:color w:val="0070C0"/>
          <w:sz w:val="20"/>
        </w:rPr>
        <w:t xml:space="preserve"> </w:t>
      </w:r>
      <w:proofErr w:type="spellStart"/>
      <w:r>
        <w:rPr>
          <w:rFonts w:asciiTheme="minorHAnsi" w:hAnsiTheme="minorHAnsi"/>
          <w:color w:val="0070C0"/>
          <w:sz w:val="20"/>
        </w:rPr>
        <w:t>čas</w:t>
      </w:r>
      <w:proofErr w:type="spellEnd"/>
      <w:r>
        <w:rPr>
          <w:rFonts w:asciiTheme="minorHAnsi" w:hAnsiTheme="minorHAnsi"/>
          <w:color w:val="0070C0"/>
          <w:sz w:val="20"/>
        </w:rPr>
        <w:t xml:space="preserve"> </w:t>
      </w:r>
      <w:proofErr w:type="spellStart"/>
      <w:r>
        <w:rPr>
          <w:rFonts w:asciiTheme="minorHAnsi" w:hAnsiTheme="minorHAnsi"/>
          <w:color w:val="0070C0"/>
          <w:sz w:val="20"/>
        </w:rPr>
        <w:t>preleta</w:t>
      </w:r>
      <w:proofErr w:type="spellEnd"/>
      <w:r>
        <w:rPr>
          <w:rFonts w:asciiTheme="minorHAnsi" w:hAnsiTheme="minorHAnsi"/>
          <w:color w:val="0070C0"/>
          <w:sz w:val="20"/>
        </w:rPr>
        <w:t xml:space="preserve"> (</w:t>
      </w:r>
      <w:proofErr w:type="spellStart"/>
      <w:r>
        <w:rPr>
          <w:rFonts w:asciiTheme="minorHAnsi" w:hAnsiTheme="minorHAnsi"/>
          <w:color w:val="0070C0"/>
          <w:sz w:val="20"/>
        </w:rPr>
        <w:t>eng.</w:t>
      </w:r>
      <w:proofErr w:type="spellEnd"/>
      <w:r>
        <w:rPr>
          <w:rFonts w:asciiTheme="minorHAnsi" w:hAnsiTheme="minorHAnsi"/>
          <w:color w:val="0070C0"/>
          <w:sz w:val="20"/>
        </w:rPr>
        <w:t xml:space="preserve"> Time-of-Flight Secondary Ion Mass Spectrometry, TOF-SIMS)/ Lot 2: </w:t>
      </w:r>
      <w:proofErr w:type="spellStart"/>
      <w:r>
        <w:rPr>
          <w:rFonts w:asciiTheme="minorHAnsi" w:hAnsiTheme="minorHAnsi"/>
          <w:color w:val="0070C0"/>
          <w:sz w:val="20"/>
        </w:rPr>
        <w:t>Mikroskopa</w:t>
      </w:r>
      <w:proofErr w:type="spellEnd"/>
      <w:r>
        <w:rPr>
          <w:rFonts w:asciiTheme="minorHAnsi" w:hAnsiTheme="minorHAnsi"/>
          <w:color w:val="0070C0"/>
          <w:sz w:val="20"/>
        </w:rPr>
        <w:t xml:space="preserve"> </w:t>
      </w:r>
      <w:proofErr w:type="spellStart"/>
      <w:r>
        <w:rPr>
          <w:rFonts w:asciiTheme="minorHAnsi" w:hAnsiTheme="minorHAnsi"/>
          <w:color w:val="0070C0"/>
          <w:sz w:val="20"/>
        </w:rPr>
        <w:t>na</w:t>
      </w:r>
      <w:proofErr w:type="spellEnd"/>
      <w:r>
        <w:rPr>
          <w:rFonts w:asciiTheme="minorHAnsi" w:hAnsiTheme="minorHAnsi"/>
          <w:color w:val="0070C0"/>
          <w:sz w:val="20"/>
        </w:rPr>
        <w:t xml:space="preserve"> </w:t>
      </w:r>
      <w:proofErr w:type="spellStart"/>
      <w:r>
        <w:rPr>
          <w:rFonts w:asciiTheme="minorHAnsi" w:hAnsiTheme="minorHAnsi"/>
          <w:color w:val="0070C0"/>
          <w:sz w:val="20"/>
        </w:rPr>
        <w:t>atomsko</w:t>
      </w:r>
      <w:proofErr w:type="spellEnd"/>
      <w:r>
        <w:rPr>
          <w:rFonts w:asciiTheme="minorHAnsi" w:hAnsiTheme="minorHAnsi"/>
          <w:color w:val="0070C0"/>
          <w:sz w:val="20"/>
        </w:rPr>
        <w:t xml:space="preserve"> silo (</w:t>
      </w:r>
      <w:proofErr w:type="spellStart"/>
      <w:r>
        <w:rPr>
          <w:rFonts w:asciiTheme="minorHAnsi" w:hAnsiTheme="minorHAnsi"/>
          <w:color w:val="0070C0"/>
          <w:sz w:val="20"/>
        </w:rPr>
        <w:t>eng.</w:t>
      </w:r>
      <w:proofErr w:type="spellEnd"/>
      <w:r>
        <w:rPr>
          <w:rFonts w:asciiTheme="minorHAnsi" w:hAnsiTheme="minorHAnsi"/>
          <w:color w:val="0070C0"/>
          <w:sz w:val="20"/>
        </w:rPr>
        <w:t xml:space="preserve"> Atomic force microscope, AFM) / Lot 3: Inert atmosphere chamber – glovebox).</w:t>
      </w:r>
      <w:r>
        <w:rPr>
          <w:rFonts w:asciiTheme="minorHAnsi" w:hAnsiTheme="minorHAnsi"/>
          <w:i w:val="0"/>
          <w:sz w:val="20"/>
        </w:rPr>
        <w:t xml:space="preserve"> The subject of the contract is carried out within the framework of the project "Upgrading national research infrastructures - RIUM".</w:t>
      </w:r>
    </w:p>
    <w:p w14:paraId="5C106A32" w14:textId="77777777" w:rsidR="00C547C0" w:rsidRPr="006F14B8" w:rsidRDefault="00C547C0" w:rsidP="003A5052">
      <w:pPr>
        <w:jc w:val="both"/>
        <w:rPr>
          <w:rFonts w:asciiTheme="minorHAnsi" w:hAnsiTheme="minorHAnsi" w:cstheme="minorHAnsi"/>
          <w:i w:val="0"/>
          <w:sz w:val="20"/>
        </w:rPr>
      </w:pPr>
    </w:p>
    <w:p w14:paraId="78B45B49" w14:textId="77777777" w:rsidR="00C547C0" w:rsidRPr="006F14B8" w:rsidRDefault="00C547C0" w:rsidP="00C547C0">
      <w:pPr>
        <w:jc w:val="both"/>
        <w:rPr>
          <w:rFonts w:asciiTheme="minorHAnsi" w:hAnsiTheme="minorHAnsi" w:cstheme="minorHAnsi"/>
          <w:i w:val="0"/>
          <w:sz w:val="20"/>
        </w:rPr>
      </w:pPr>
      <w:r>
        <w:rPr>
          <w:rFonts w:asciiTheme="minorHAnsi" w:hAnsiTheme="minorHAnsi"/>
          <w:i w:val="0"/>
          <w:sz w:val="20"/>
        </w:rPr>
        <w:t>A more detailed specification of the Public Contract, deadlines for delivery or implementation and other requirements are set out in the attachment “Technical specifications”.</w:t>
      </w:r>
    </w:p>
    <w:p w14:paraId="20E59DF1" w14:textId="23E8F06F" w:rsidR="00C17CB0" w:rsidRPr="006F14B8" w:rsidRDefault="00C17CB0" w:rsidP="00C547C0">
      <w:pPr>
        <w:overflowPunct w:val="0"/>
        <w:autoSpaceDE w:val="0"/>
        <w:autoSpaceDN w:val="0"/>
        <w:adjustRightInd w:val="0"/>
        <w:jc w:val="both"/>
        <w:textAlignment w:val="baseline"/>
        <w:rPr>
          <w:rFonts w:asciiTheme="minorHAnsi" w:hAnsiTheme="minorHAnsi" w:cstheme="minorHAnsi"/>
          <w:i w:val="0"/>
          <w:color w:val="FF0000"/>
          <w:sz w:val="20"/>
        </w:rPr>
      </w:pPr>
    </w:p>
    <w:p w14:paraId="1D51BD01" w14:textId="5744BCC5" w:rsidR="00C17CB0" w:rsidRPr="006F14B8" w:rsidRDefault="00C17CB0"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r>
        <w:t xml:space="preserve">The Supplier will sell and at the same time supply goods meeting all the required characteristics in the procurement Documents and in the Supplier's bid of </w:t>
      </w:r>
      <w:r w:rsidRPr="006F14B8">
        <w:rPr>
          <w:rFonts w:asciiTheme="minorHAnsi" w:hAnsiTheme="minorHAnsi" w:cstheme="minorHAnsi"/>
          <w:i w:val="0"/>
          <w:color w:val="000000" w:themeColor="text1"/>
          <w:sz w:val="20"/>
        </w:rPr>
        <w:fldChar w:fldCharType="begin" w:fldLock="1">
          <w:ffData>
            <w:name w:val="Besedilo18"/>
            <w:enabled/>
            <w:calcOnExit w:val="0"/>
            <w:textInput/>
          </w:ffData>
        </w:fldChar>
      </w:r>
      <w:bookmarkStart w:id="3" w:name="Besedilo18"/>
      <w:r w:rsidRPr="006F14B8">
        <w:rPr>
          <w:rFonts w:asciiTheme="minorHAnsi" w:hAnsiTheme="minorHAnsi" w:cstheme="minorHAnsi"/>
          <w:i w:val="0"/>
          <w:color w:val="000000" w:themeColor="text1"/>
          <w:sz w:val="20"/>
        </w:rPr>
        <w:instrText xml:space="preserve"> FORMTEXT </w:instrText>
      </w:r>
      <w:r w:rsidRPr="006F14B8">
        <w:rPr>
          <w:rFonts w:asciiTheme="minorHAnsi" w:hAnsiTheme="minorHAnsi" w:cstheme="minorHAnsi"/>
          <w:i w:val="0"/>
          <w:color w:val="000000" w:themeColor="text1"/>
          <w:sz w:val="20"/>
        </w:rPr>
      </w:r>
      <w:r w:rsidRPr="006F14B8">
        <w:rPr>
          <w:rFonts w:asciiTheme="minorHAnsi" w:hAnsiTheme="minorHAnsi" w:cstheme="minorHAnsi"/>
          <w:i w:val="0"/>
          <w:color w:val="000000" w:themeColor="text1"/>
          <w:sz w:val="20"/>
        </w:rPr>
        <w:fldChar w:fldCharType="separate"/>
      </w:r>
      <w:r>
        <w:rPr>
          <w:rFonts w:asciiTheme="minorHAnsi" w:hAnsiTheme="minorHAnsi"/>
          <w:i w:val="0"/>
          <w:color w:val="000000" w:themeColor="text1"/>
          <w:sz w:val="20"/>
        </w:rPr>
        <w:t>     </w:t>
      </w:r>
      <w:r w:rsidRPr="006F14B8">
        <w:rPr>
          <w:rFonts w:asciiTheme="minorHAnsi" w:hAnsiTheme="minorHAnsi" w:cstheme="minorHAnsi"/>
          <w:i w:val="0"/>
          <w:color w:val="000000" w:themeColor="text1"/>
          <w:sz w:val="20"/>
        </w:rPr>
        <w:fldChar w:fldCharType="end"/>
      </w:r>
      <w:bookmarkEnd w:id="3"/>
      <w:r>
        <w:t xml:space="preserve"> annexed and forming an integral part of this Contract, including the transportation, delivery, assembly, installation, start-up and testing of the equipment, user training </w:t>
      </w:r>
      <w:r>
        <w:rPr>
          <w:color w:val="0070C0"/>
        </w:rPr>
        <w:t>(Note: only for lot 1 and lot 2)</w:t>
      </w:r>
      <w:r>
        <w:t>, warranty, maintenance, technical support, enclosed manufacturer’s technical specifications in electronic and physical form, all in accordance with the technical specifications.</w:t>
      </w:r>
    </w:p>
    <w:p w14:paraId="77F231FB" w14:textId="77777777" w:rsidR="00C547C0" w:rsidRPr="006F14B8" w:rsidRDefault="00C547C0" w:rsidP="00C547C0">
      <w:pPr>
        <w:jc w:val="both"/>
        <w:rPr>
          <w:rFonts w:asciiTheme="minorHAnsi" w:hAnsiTheme="minorHAnsi" w:cstheme="minorHAnsi"/>
          <w:bCs/>
          <w:i w:val="0"/>
          <w:color w:val="000000" w:themeColor="text1"/>
          <w:sz w:val="20"/>
          <w:lang w:eastAsia="x-none"/>
        </w:rPr>
      </w:pPr>
    </w:p>
    <w:p w14:paraId="21745FC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bookmarkStart w:id="4" w:name="_Hlk36467882"/>
      <w:r>
        <w:rPr>
          <w:rFonts w:asciiTheme="minorHAnsi" w:hAnsiTheme="minorHAnsi"/>
          <w:i w:val="0"/>
          <w:sz w:val="20"/>
        </w:rPr>
        <w:t xml:space="preserve">The Supplier ensures that the goods supplied are new, original, </w:t>
      </w:r>
      <w:proofErr w:type="gramStart"/>
      <w:r>
        <w:rPr>
          <w:rFonts w:asciiTheme="minorHAnsi" w:hAnsiTheme="minorHAnsi"/>
          <w:i w:val="0"/>
          <w:sz w:val="20"/>
        </w:rPr>
        <w:t>authentic</w:t>
      </w:r>
      <w:proofErr w:type="gramEnd"/>
      <w:r>
        <w:rPr>
          <w:rFonts w:asciiTheme="minorHAnsi" w:hAnsiTheme="minorHAnsi"/>
          <w:i w:val="0"/>
          <w:sz w:val="20"/>
        </w:rPr>
        <w:t xml:space="preserve"> and authorized as well as conforming to the technical specifications. </w:t>
      </w:r>
      <w:r>
        <w:rPr>
          <w:rFonts w:asciiTheme="minorHAnsi" w:hAnsiTheme="minorHAnsi"/>
          <w:i w:val="0"/>
          <w:color w:val="000000" w:themeColor="text1"/>
          <w:sz w:val="20"/>
        </w:rPr>
        <w:t xml:space="preserve"> </w:t>
      </w:r>
    </w:p>
    <w:bookmarkEnd w:id="4"/>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rPr>
      </w:pPr>
      <w:r>
        <w:rPr>
          <w:rFonts w:asciiTheme="minorHAnsi" w:hAnsiTheme="minorHAnsi"/>
          <w:i w:val="0"/>
          <w:color w:val="000000" w:themeColor="text1"/>
          <w:sz w:val="20"/>
        </w:rPr>
        <w:t xml:space="preserve">The Supplier warrants that the goods do not contain any harmful or other software (“Malware”) that might harm the Contracting Authority. </w:t>
      </w:r>
      <w:r>
        <w:rPr>
          <w:rFonts w:asciiTheme="minorHAnsi" w:hAnsiTheme="minorHAnsi"/>
          <w:i w:val="0"/>
          <w:strike/>
          <w:sz w:val="20"/>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provide access to all software updates at no additional cost during the warranty period. All patches, service packs, upgrades and support </w:t>
      </w:r>
      <w:proofErr w:type="gramStart"/>
      <w:r>
        <w:rPr>
          <w:rFonts w:asciiTheme="minorHAnsi" w:hAnsiTheme="minorHAnsi"/>
          <w:i w:val="0"/>
          <w:color w:val="000000" w:themeColor="text1"/>
          <w:sz w:val="20"/>
        </w:rPr>
        <w:t>have to</w:t>
      </w:r>
      <w:proofErr w:type="gramEnd"/>
      <w:r>
        <w:rPr>
          <w:rFonts w:asciiTheme="minorHAnsi" w:hAnsiTheme="minorHAnsi"/>
          <w:i w:val="0"/>
          <w:color w:val="000000" w:themeColor="text1"/>
          <w:sz w:val="20"/>
        </w:rPr>
        <w:t xml:space="preserve"> come from the manufacturer of the hardware or software.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2F488E3" w14:textId="34AEFAFD" w:rsidR="00C547C0" w:rsidRPr="005408B4" w:rsidRDefault="00C547C0" w:rsidP="00C547C0">
      <w:pPr>
        <w:overflowPunct w:val="0"/>
        <w:autoSpaceDE w:val="0"/>
        <w:autoSpaceDN w:val="0"/>
        <w:adjustRightInd w:val="0"/>
        <w:jc w:val="both"/>
        <w:textAlignment w:val="baseline"/>
        <w:rPr>
          <w:rFonts w:asciiTheme="minorHAnsi" w:hAnsiTheme="minorHAnsi" w:cstheme="minorHAnsi"/>
          <w:bCs/>
          <w:i w:val="0"/>
          <w:iCs/>
          <w:color w:val="000000" w:themeColor="text1"/>
          <w:sz w:val="20"/>
        </w:rPr>
      </w:pPr>
      <w:r w:rsidRPr="005408B4">
        <w:rPr>
          <w:rFonts w:asciiTheme="minorHAnsi" w:hAnsiTheme="minorHAnsi"/>
          <w:i w:val="0"/>
          <w:iCs/>
          <w:sz w:val="20"/>
        </w:rPr>
        <w:t xml:space="preserve">During the warranty period, the Supplier </w:t>
      </w:r>
      <w:proofErr w:type="gramStart"/>
      <w:r w:rsidRPr="005408B4">
        <w:rPr>
          <w:rFonts w:asciiTheme="minorHAnsi" w:hAnsiTheme="minorHAnsi"/>
          <w:i w:val="0"/>
          <w:iCs/>
          <w:sz w:val="20"/>
        </w:rPr>
        <w:t>has to</w:t>
      </w:r>
      <w:proofErr w:type="gramEnd"/>
      <w:r w:rsidRPr="005408B4">
        <w:rPr>
          <w:rFonts w:asciiTheme="minorHAnsi" w:hAnsiTheme="minorHAnsi"/>
          <w:i w:val="0"/>
          <w:iCs/>
          <w:sz w:val="20"/>
        </w:rPr>
        <w:t xml:space="preserve"> provide free service and spare parts supply as well as offer technical support (by telephone, e-mail or through an on-line application) to the technical service of the user in order to rectify any faults.</w:t>
      </w:r>
    </w:p>
    <w:p w14:paraId="37DF8424" w14:textId="14DD36D1" w:rsidR="00952488" w:rsidRPr="005408B4" w:rsidRDefault="00952488" w:rsidP="00C547C0">
      <w:pPr>
        <w:overflowPunct w:val="0"/>
        <w:autoSpaceDE w:val="0"/>
        <w:autoSpaceDN w:val="0"/>
        <w:adjustRightInd w:val="0"/>
        <w:jc w:val="both"/>
        <w:textAlignment w:val="baseline"/>
        <w:rPr>
          <w:rFonts w:asciiTheme="minorHAnsi" w:hAnsiTheme="minorHAnsi" w:cstheme="minorHAnsi"/>
          <w:bCs/>
          <w:i w:val="0"/>
          <w:iCs/>
          <w:color w:val="000000" w:themeColor="text1"/>
          <w:sz w:val="20"/>
          <w:lang w:eastAsia="x-none"/>
        </w:rPr>
      </w:pPr>
    </w:p>
    <w:p w14:paraId="058CAC52" w14:textId="00BB88B4" w:rsidR="00952488" w:rsidRDefault="00952488"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5781CBC" w14:textId="77777777" w:rsidR="00952488" w:rsidRPr="006F14B8" w:rsidRDefault="00952488"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744EDD76" w14:textId="77777777" w:rsidR="00037801" w:rsidRPr="006F14B8" w:rsidRDefault="00037801" w:rsidP="00500DAE">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BF434E2"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PRICE</w:t>
      </w:r>
    </w:p>
    <w:p w14:paraId="029D926E" w14:textId="51ABB373" w:rsidR="00ED3C42" w:rsidRPr="006F14B8" w:rsidRDefault="00ED3C42" w:rsidP="006E4482">
      <w:pPr>
        <w:numPr>
          <w:ilvl w:val="0"/>
          <w:numId w:val="5"/>
        </w:numPr>
        <w:jc w:val="center"/>
        <w:rPr>
          <w:rFonts w:asciiTheme="minorHAnsi" w:hAnsiTheme="minorHAnsi" w:cstheme="minorHAnsi"/>
          <w:b/>
          <w:bCs/>
          <w:i w:val="0"/>
          <w:sz w:val="20"/>
        </w:rPr>
      </w:pP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189561FD" w14:textId="24DB5E8F" w:rsidR="00256782" w:rsidRPr="006F14B8" w:rsidRDefault="00A70ADD" w:rsidP="006E4482">
      <w:pPr>
        <w:pStyle w:val="Navadensplet1"/>
        <w:spacing w:before="0" w:after="0"/>
        <w:jc w:val="both"/>
        <w:rPr>
          <w:rFonts w:asciiTheme="minorHAnsi" w:hAnsiTheme="minorHAnsi" w:cstheme="minorHAnsi"/>
          <w:bCs/>
          <w:sz w:val="20"/>
        </w:rPr>
      </w:pPr>
      <w:r>
        <w:rPr>
          <w:rFonts w:asciiTheme="minorHAnsi" w:hAnsiTheme="minorHAnsi"/>
          <w:sz w:val="20"/>
        </w:rPr>
        <w:t>The user of the received goods and rendered services undertakes to pay the agreed price:</w:t>
      </w:r>
    </w:p>
    <w:p w14:paraId="296206ED" w14:textId="30B07250" w:rsidR="00922389" w:rsidRPr="006F14B8" w:rsidRDefault="00922389" w:rsidP="006E4482">
      <w:pPr>
        <w:pStyle w:val="Navadensplet1"/>
        <w:spacing w:before="0" w:after="0"/>
        <w:jc w:val="both"/>
        <w:rPr>
          <w:rFonts w:asciiTheme="minorHAnsi" w:hAnsiTheme="minorHAnsi" w:cstheme="minorHAnsi"/>
          <w:bCs/>
          <w:sz w:val="20"/>
          <w:lang w:eastAsia="x-none"/>
        </w:rPr>
      </w:pPr>
    </w:p>
    <w:p w14:paraId="620BF7E3" w14:textId="77777777" w:rsidR="006F14B8" w:rsidRPr="006F14B8" w:rsidRDefault="00922389" w:rsidP="006F14B8">
      <w:pPr>
        <w:pStyle w:val="Navadensplet1"/>
        <w:jc w:val="both"/>
        <w:rPr>
          <w:rFonts w:asciiTheme="minorHAnsi" w:hAnsiTheme="minorHAnsi" w:cstheme="minorHAnsi"/>
          <w:bCs/>
          <w:sz w:val="20"/>
        </w:rPr>
      </w:pPr>
      <w:r w:rsidRPr="005408B4">
        <w:rPr>
          <w:rFonts w:asciiTheme="minorHAnsi" w:hAnsiTheme="minorHAnsi" w:cstheme="minorHAnsi"/>
          <w:sz w:val="20"/>
        </w:rPr>
        <w:t xml:space="preserve">The total contract value for lot </w:t>
      </w:r>
      <w:r w:rsidR="00C547C0" w:rsidRPr="005408B4">
        <w:rPr>
          <w:rFonts w:asciiTheme="minorHAnsi" w:hAnsiTheme="minorHAnsi" w:cstheme="minorHAnsi"/>
          <w:i/>
          <w:sz w:val="20"/>
        </w:rPr>
        <w:fldChar w:fldCharType="begin" w:fldLock="1">
          <w:ffData>
            <w:name w:val="Besedilo15"/>
            <w:enabled/>
            <w:calcOnExit w:val="0"/>
            <w:textInput/>
          </w:ffData>
        </w:fldChar>
      </w:r>
      <w:r w:rsidR="00C547C0" w:rsidRPr="005408B4">
        <w:rPr>
          <w:rFonts w:asciiTheme="minorHAnsi" w:hAnsiTheme="minorHAnsi" w:cstheme="minorHAnsi"/>
          <w:sz w:val="20"/>
        </w:rPr>
        <w:instrText xml:space="preserve"> FORMTEXT </w:instrText>
      </w:r>
      <w:r w:rsidR="00C547C0" w:rsidRPr="005408B4">
        <w:rPr>
          <w:rFonts w:asciiTheme="minorHAnsi" w:hAnsiTheme="minorHAnsi" w:cstheme="minorHAnsi"/>
          <w:i/>
          <w:sz w:val="20"/>
        </w:rPr>
      </w:r>
      <w:r w:rsidR="00C547C0" w:rsidRPr="005408B4">
        <w:rPr>
          <w:rFonts w:asciiTheme="minorHAnsi" w:hAnsiTheme="minorHAnsi" w:cstheme="minorHAnsi"/>
          <w:i/>
          <w:sz w:val="20"/>
        </w:rPr>
        <w:fldChar w:fldCharType="separate"/>
      </w:r>
      <w:r w:rsidRPr="005408B4">
        <w:rPr>
          <w:rFonts w:asciiTheme="minorHAnsi" w:hAnsiTheme="minorHAnsi" w:cstheme="minorHAnsi"/>
          <w:sz w:val="20"/>
        </w:rPr>
        <w:t>     </w:t>
      </w:r>
      <w:r w:rsidR="00C547C0" w:rsidRPr="005408B4">
        <w:rPr>
          <w:rFonts w:asciiTheme="minorHAnsi" w:hAnsiTheme="minorHAnsi" w:cstheme="minorHAnsi"/>
          <w:i/>
          <w:sz w:val="20"/>
        </w:rPr>
        <w:fldChar w:fldCharType="end"/>
      </w:r>
      <w:r w:rsidRPr="005408B4">
        <w:rPr>
          <w:rFonts w:asciiTheme="minorHAnsi" w:hAnsiTheme="minorHAnsi" w:cstheme="minorHAnsi"/>
          <w:sz w:val="20"/>
        </w:rPr>
        <w:t xml:space="preserve"> is EUR </w:t>
      </w:r>
      <w:r w:rsidRPr="005408B4">
        <w:rPr>
          <w:rFonts w:asciiTheme="minorHAnsi" w:hAnsiTheme="minorHAnsi" w:cstheme="minorHAnsi"/>
          <w:i/>
          <w:sz w:val="20"/>
        </w:rPr>
        <w:fldChar w:fldCharType="begin" w:fldLock="1">
          <w:ffData>
            <w:name w:val="Besedilo15"/>
            <w:enabled/>
            <w:calcOnExit w:val="0"/>
            <w:textInput/>
          </w:ffData>
        </w:fldChar>
      </w:r>
      <w:bookmarkStart w:id="5" w:name="Besedilo15"/>
      <w:r w:rsidRPr="005408B4">
        <w:rPr>
          <w:rFonts w:asciiTheme="minorHAnsi" w:hAnsiTheme="minorHAnsi" w:cstheme="minorHAnsi"/>
          <w:sz w:val="20"/>
        </w:rPr>
        <w:instrText xml:space="preserve"> FORMTEXT </w:instrText>
      </w:r>
      <w:r w:rsidRPr="005408B4">
        <w:rPr>
          <w:rFonts w:asciiTheme="minorHAnsi" w:hAnsiTheme="minorHAnsi" w:cstheme="minorHAnsi"/>
          <w:i/>
          <w:sz w:val="20"/>
        </w:rPr>
      </w:r>
      <w:r w:rsidRPr="005408B4">
        <w:rPr>
          <w:rFonts w:asciiTheme="minorHAnsi" w:hAnsiTheme="minorHAnsi" w:cstheme="minorHAnsi"/>
          <w:i/>
          <w:sz w:val="20"/>
        </w:rPr>
        <w:fldChar w:fldCharType="separate"/>
      </w:r>
      <w:r w:rsidRPr="005408B4">
        <w:rPr>
          <w:rFonts w:asciiTheme="minorHAnsi" w:hAnsiTheme="minorHAnsi" w:cstheme="minorHAnsi"/>
          <w:sz w:val="20"/>
        </w:rPr>
        <w:t>     </w:t>
      </w:r>
      <w:r w:rsidRPr="005408B4">
        <w:rPr>
          <w:rFonts w:asciiTheme="minorHAnsi" w:hAnsiTheme="minorHAnsi" w:cstheme="minorHAnsi"/>
          <w:i/>
          <w:sz w:val="20"/>
        </w:rPr>
        <w:fldChar w:fldCharType="end"/>
      </w:r>
      <w:bookmarkEnd w:id="5"/>
      <w:r w:rsidRPr="005408B4">
        <w:rPr>
          <w:rFonts w:asciiTheme="minorHAnsi" w:hAnsiTheme="minorHAnsi" w:cstheme="minorHAnsi"/>
          <w:sz w:val="20"/>
        </w:rPr>
        <w:t xml:space="preserve"> (excluding VAT) or EUR </w:t>
      </w:r>
      <w:r w:rsidRPr="005408B4">
        <w:rPr>
          <w:rFonts w:asciiTheme="minorHAnsi" w:hAnsiTheme="minorHAnsi" w:cstheme="minorHAnsi"/>
          <w:i/>
          <w:sz w:val="20"/>
        </w:rPr>
        <w:fldChar w:fldCharType="begin" w:fldLock="1">
          <w:ffData>
            <w:name w:val="Besedilo15"/>
            <w:enabled/>
            <w:calcOnExit w:val="0"/>
            <w:textInput/>
          </w:ffData>
        </w:fldChar>
      </w:r>
      <w:r w:rsidRPr="005408B4">
        <w:rPr>
          <w:rFonts w:asciiTheme="minorHAnsi" w:hAnsiTheme="minorHAnsi" w:cstheme="minorHAnsi"/>
          <w:sz w:val="20"/>
        </w:rPr>
        <w:instrText xml:space="preserve"> FORMTEXT </w:instrText>
      </w:r>
      <w:r w:rsidRPr="005408B4">
        <w:rPr>
          <w:rFonts w:asciiTheme="minorHAnsi" w:hAnsiTheme="minorHAnsi" w:cstheme="minorHAnsi"/>
          <w:i/>
          <w:sz w:val="20"/>
        </w:rPr>
      </w:r>
      <w:r w:rsidRPr="005408B4">
        <w:rPr>
          <w:rFonts w:asciiTheme="minorHAnsi" w:hAnsiTheme="minorHAnsi" w:cstheme="minorHAnsi"/>
          <w:i/>
          <w:sz w:val="20"/>
        </w:rPr>
        <w:fldChar w:fldCharType="separate"/>
      </w:r>
      <w:r w:rsidRPr="005408B4">
        <w:rPr>
          <w:rFonts w:asciiTheme="minorHAnsi" w:hAnsiTheme="minorHAnsi" w:cstheme="minorHAnsi"/>
          <w:sz w:val="20"/>
        </w:rPr>
        <w:t>     </w:t>
      </w:r>
      <w:r w:rsidRPr="005408B4">
        <w:rPr>
          <w:rFonts w:asciiTheme="minorHAnsi" w:hAnsiTheme="minorHAnsi" w:cstheme="minorHAnsi"/>
          <w:i/>
          <w:sz w:val="20"/>
        </w:rPr>
        <w:fldChar w:fldCharType="end"/>
      </w:r>
      <w:r w:rsidRPr="005408B4">
        <w:rPr>
          <w:rFonts w:asciiTheme="minorHAnsi" w:hAnsiTheme="minorHAnsi" w:cstheme="minorHAnsi"/>
          <w:sz w:val="20"/>
        </w:rPr>
        <w:t xml:space="preserve"> (including VAT).</w:t>
      </w:r>
      <w:r>
        <w:rPr>
          <w:rFonts w:asciiTheme="minorHAnsi" w:hAnsiTheme="minorHAnsi"/>
          <w:sz w:val="20"/>
        </w:rPr>
        <w:t xml:space="preserve"> A detailed price specification can be found in the Quote form, which is annexed to this Contract.</w:t>
      </w:r>
    </w:p>
    <w:p w14:paraId="3E2ACC5F" w14:textId="4ABBC0EA" w:rsidR="00922389" w:rsidRPr="006F14B8" w:rsidRDefault="00922389" w:rsidP="00922389">
      <w:pPr>
        <w:jc w:val="both"/>
        <w:rPr>
          <w:rFonts w:asciiTheme="minorHAnsi" w:hAnsiTheme="minorHAnsi" w:cstheme="minorHAnsi"/>
          <w:i w:val="0"/>
          <w:iCs/>
          <w:sz w:val="20"/>
        </w:rPr>
      </w:pPr>
      <w:r>
        <w:rPr>
          <w:rFonts w:asciiTheme="minorHAnsi" w:hAnsiTheme="minorHAnsi"/>
          <w:i w:val="0"/>
          <w:sz w:val="20"/>
        </w:rPr>
        <w:t>Prices for the provision of contractual services are expressed in Euros and include all costs incurred to the Supplier for the implementation of contractual deliveries and related services. Contractual prices are fixed. The user will not recognize any additional costs to the Supplier.</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Pr>
          <w:rFonts w:asciiTheme="minorHAnsi" w:hAnsiTheme="minorHAnsi"/>
          <w:i w:val="0"/>
          <w:sz w:val="20"/>
        </w:rPr>
        <w:t>The contract value is the specified DDP of the Contracting Authority (Incoterms 2010 – Delivery Duty Paid).</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408C9F3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 xml:space="preserve"> DELIVERY TIME</w:t>
      </w:r>
    </w:p>
    <w:p w14:paraId="7418C50B" w14:textId="4BBC6DF6" w:rsidR="00420C86" w:rsidRPr="006F14B8" w:rsidRDefault="00420C86" w:rsidP="006E4482">
      <w:pPr>
        <w:numPr>
          <w:ilvl w:val="0"/>
          <w:numId w:val="5"/>
        </w:numPr>
        <w:jc w:val="center"/>
        <w:rPr>
          <w:rFonts w:asciiTheme="minorHAnsi" w:hAnsiTheme="minorHAnsi" w:cstheme="minorHAnsi"/>
          <w:b/>
          <w:bCs/>
          <w:i w:val="0"/>
          <w:sz w:val="20"/>
        </w:rPr>
      </w:pPr>
    </w:p>
    <w:p w14:paraId="754C1F85" w14:textId="77777777" w:rsidR="009713DD" w:rsidRPr="006F14B8" w:rsidRDefault="009713DD" w:rsidP="006E4482">
      <w:pPr>
        <w:ind w:left="502"/>
        <w:rPr>
          <w:rFonts w:asciiTheme="minorHAnsi" w:hAnsiTheme="minorHAnsi" w:cstheme="minorHAnsi"/>
          <w:i w:val="0"/>
          <w:sz w:val="20"/>
        </w:rPr>
      </w:pPr>
    </w:p>
    <w:p w14:paraId="2DC1F8B4" w14:textId="106C8408" w:rsidR="00D67437" w:rsidRPr="006F14B8"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rPr>
      </w:pPr>
      <w:r>
        <w:rPr>
          <w:rFonts w:asciiTheme="minorHAnsi" w:hAnsiTheme="minorHAnsi"/>
          <w:sz w:val="20"/>
        </w:rPr>
        <w:t>The Supplier has to supply the goods covered by this Contract</w:t>
      </w:r>
      <w:r>
        <w:rPr>
          <w:rFonts w:asciiTheme="minorHAnsi" w:hAnsiTheme="minorHAnsi"/>
          <w:color w:val="000000" w:themeColor="text1"/>
          <w:sz w:val="20"/>
        </w:rPr>
        <w:t xml:space="preserve"> and carry out all the activities for the successful implementation of the technical specifications at the latest within the period of (</w:t>
      </w:r>
      <w:r>
        <w:rPr>
          <w:rFonts w:asciiTheme="minorHAnsi" w:hAnsiTheme="minorHAnsi"/>
          <w:i/>
          <w:color w:val="0070C0"/>
          <w:sz w:val="20"/>
        </w:rPr>
        <w:t>Note: Depending on the lot: 240 days from the date of entry into force of the Contract for lot 1 / 120 days from the entry into force of the Contract for lot 2 / 60 days from the entry into force of the Contract for lot 3)</w:t>
      </w:r>
      <w:r>
        <w:rPr>
          <w:rFonts w:asciiTheme="minorHAnsi" w:hAnsiTheme="minorHAnsi"/>
          <w:color w:val="000000" w:themeColor="text1"/>
          <w:sz w:val="20"/>
        </w:rPr>
        <w:t xml:space="preserve"> to the location of the user, namely the Faculty of Chemistry and Chemical Engineering of the University of Maribor, </w:t>
      </w:r>
      <w:proofErr w:type="spellStart"/>
      <w:r>
        <w:rPr>
          <w:rFonts w:asciiTheme="minorHAnsi" w:hAnsiTheme="minorHAnsi"/>
          <w:color w:val="000000" w:themeColor="text1"/>
          <w:sz w:val="20"/>
        </w:rPr>
        <w:t>Smetanova</w:t>
      </w:r>
      <w:proofErr w:type="spellEnd"/>
      <w:r>
        <w:rPr>
          <w:rFonts w:asciiTheme="minorHAnsi" w:hAnsiTheme="minorHAnsi"/>
          <w:color w:val="000000" w:themeColor="text1"/>
          <w:sz w:val="20"/>
        </w:rPr>
        <w:t xml:space="preserve"> </w:t>
      </w:r>
      <w:proofErr w:type="spellStart"/>
      <w:r>
        <w:rPr>
          <w:rFonts w:asciiTheme="minorHAnsi" w:hAnsiTheme="minorHAnsi"/>
          <w:color w:val="000000" w:themeColor="text1"/>
          <w:sz w:val="20"/>
        </w:rPr>
        <w:t>ulica</w:t>
      </w:r>
      <w:proofErr w:type="spellEnd"/>
      <w:r>
        <w:rPr>
          <w:rFonts w:asciiTheme="minorHAnsi" w:hAnsiTheme="minorHAnsi"/>
          <w:color w:val="000000" w:themeColor="text1"/>
          <w:sz w:val="20"/>
        </w:rPr>
        <w:t xml:space="preserve"> 17, 2000 Maribor. </w:t>
      </w:r>
    </w:p>
    <w:p w14:paraId="5EBF333F" w14:textId="77777777" w:rsidR="00013EF5" w:rsidRPr="006F14B8" w:rsidRDefault="00013EF5" w:rsidP="00013EF5">
      <w:pPr>
        <w:pStyle w:val="Navadensplet1"/>
        <w:overflowPunct/>
        <w:autoSpaceDE/>
        <w:autoSpaceDN/>
        <w:adjustRightInd/>
        <w:spacing w:before="0" w:after="0"/>
        <w:jc w:val="both"/>
        <w:rPr>
          <w:rFonts w:asciiTheme="minorHAnsi" w:hAnsiTheme="minorHAnsi" w:cstheme="minorHAnsi"/>
          <w:bCs/>
          <w:i/>
          <w:sz w:val="20"/>
          <w:lang w:eastAsia="x-none"/>
        </w:rPr>
      </w:pPr>
    </w:p>
    <w:p w14:paraId="4D28ACBF" w14:textId="2184A74E" w:rsidR="00ED674A" w:rsidRDefault="00ED674A" w:rsidP="006E4482">
      <w:pPr>
        <w:pStyle w:val="Telobesedila2"/>
        <w:spacing w:after="0" w:line="240" w:lineRule="auto"/>
        <w:jc w:val="both"/>
        <w:rPr>
          <w:rFonts w:asciiTheme="minorHAnsi" w:hAnsiTheme="minorHAnsi"/>
          <w:i w:val="0"/>
          <w:sz w:val="20"/>
        </w:rPr>
      </w:pPr>
      <w:r>
        <w:rPr>
          <w:rFonts w:asciiTheme="minorHAnsi" w:hAnsiTheme="minorHAnsi"/>
          <w:i w:val="0"/>
          <w:sz w:val="20"/>
        </w:rPr>
        <w:t xml:space="preserve">The Supplier </w:t>
      </w:r>
      <w:proofErr w:type="gramStart"/>
      <w:r>
        <w:rPr>
          <w:rFonts w:asciiTheme="minorHAnsi" w:hAnsiTheme="minorHAnsi"/>
          <w:i w:val="0"/>
          <w:sz w:val="20"/>
        </w:rPr>
        <w:t>has to</w:t>
      </w:r>
      <w:proofErr w:type="gramEnd"/>
      <w:r>
        <w:rPr>
          <w:rFonts w:asciiTheme="minorHAnsi" w:hAnsiTheme="minorHAnsi"/>
          <w:i w:val="0"/>
          <w:sz w:val="20"/>
        </w:rPr>
        <w:t xml:space="preserve"> fulfil its obligations in accordance with the terms of the Contract and the tender documents, in appropriate quantity, quality and by the specified deadlines, otherwise the Contracting Authority can liquidate the financial collateral for the proper performance of contractual obligations.</w:t>
      </w:r>
    </w:p>
    <w:p w14:paraId="7913103B" w14:textId="77777777" w:rsidR="005408B4" w:rsidRPr="006F14B8" w:rsidRDefault="005408B4" w:rsidP="006E4482">
      <w:pPr>
        <w:pStyle w:val="Telobesedila2"/>
        <w:spacing w:after="0" w:line="240" w:lineRule="auto"/>
        <w:jc w:val="both"/>
        <w:rPr>
          <w:rFonts w:asciiTheme="minorHAnsi" w:hAnsiTheme="minorHAnsi" w:cstheme="minorHAnsi"/>
          <w:bCs/>
          <w:i w:val="0"/>
          <w:sz w:val="20"/>
        </w:rPr>
      </w:pPr>
    </w:p>
    <w:p w14:paraId="10D1146F" w14:textId="08B0C0F0" w:rsidR="00420C86" w:rsidRPr="006F14B8" w:rsidRDefault="00420C86" w:rsidP="006E4482">
      <w:pPr>
        <w:numPr>
          <w:ilvl w:val="0"/>
          <w:numId w:val="5"/>
        </w:numPr>
        <w:jc w:val="center"/>
        <w:rPr>
          <w:rFonts w:asciiTheme="minorHAnsi" w:hAnsiTheme="minorHAnsi" w:cstheme="minorHAnsi"/>
          <w:b/>
          <w:i w:val="0"/>
          <w:sz w:val="20"/>
        </w:rPr>
      </w:pP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rPr>
      </w:pPr>
      <w:r>
        <w:rPr>
          <w:rFonts w:asciiTheme="minorHAnsi" w:hAnsiTheme="minorHAnsi"/>
          <w:i w:val="0"/>
          <w:sz w:val="20"/>
        </w:rPr>
        <w:t>The Supplier is entitled to an extension of contractual deadlines in the following cases:</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occurrence of events caused by force majeure,</w:t>
      </w:r>
    </w:p>
    <w:p w14:paraId="2DD06EFF" w14:textId="77777777" w:rsidR="00420C86" w:rsidRPr="006F14B8" w:rsidRDefault="00420C86" w:rsidP="006E4482">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delay is caused by changes or disturbances in the customs procedure, both in Slovenia and abroad (events on which the Supplier has no influence),</w:t>
      </w:r>
    </w:p>
    <w:p w14:paraId="303EEC1A" w14:textId="4E87C938" w:rsidR="00420C86" w:rsidRPr="006F14B8" w:rsidRDefault="00F9455F" w:rsidP="006E4482">
      <w:pPr>
        <w:numPr>
          <w:ilvl w:val="0"/>
          <w:numId w:val="11"/>
        </w:numPr>
        <w:autoSpaceDE w:val="0"/>
        <w:autoSpaceDN w:val="0"/>
        <w:adjustRightInd w:val="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if the Contracting Authority fails to provide the agreed conditions for the supply of the goods covered by this Contract, as set out in the second paragraph of Article 7 of this Contract.</w:t>
      </w:r>
    </w:p>
    <w:p w14:paraId="78F47583" w14:textId="77777777" w:rsidR="00420C86" w:rsidRPr="006F14B8" w:rsidRDefault="00420C86" w:rsidP="006E4482">
      <w:pPr>
        <w:rPr>
          <w:rFonts w:asciiTheme="minorHAnsi" w:hAnsiTheme="minorHAnsi" w:cstheme="minorHAnsi"/>
          <w:bCs/>
          <w:i w:val="0"/>
          <w:sz w:val="20"/>
          <w:lang w:eastAsia="x-none"/>
        </w:rPr>
      </w:pPr>
    </w:p>
    <w:p w14:paraId="656B4E1A" w14:textId="77777777" w:rsidR="00F9455F" w:rsidRPr="006F14B8" w:rsidRDefault="00F9455F" w:rsidP="00F9455F">
      <w:pPr>
        <w:rPr>
          <w:rFonts w:asciiTheme="minorHAnsi" w:hAnsiTheme="minorHAnsi" w:cstheme="minorHAnsi"/>
          <w:bCs/>
          <w:i w:val="0"/>
          <w:sz w:val="20"/>
        </w:rPr>
      </w:pPr>
      <w:r>
        <w:rPr>
          <w:rFonts w:asciiTheme="minorHAnsi" w:hAnsiTheme="minorHAnsi"/>
          <w:i w:val="0"/>
          <w:sz w:val="20"/>
        </w:rPr>
        <w:t xml:space="preserve">Any contractual deadline change </w:t>
      </w:r>
      <w:proofErr w:type="gramStart"/>
      <w:r>
        <w:rPr>
          <w:rFonts w:asciiTheme="minorHAnsi" w:hAnsiTheme="minorHAnsi"/>
          <w:i w:val="0"/>
          <w:sz w:val="20"/>
        </w:rPr>
        <w:t>has to</w:t>
      </w:r>
      <w:proofErr w:type="gramEnd"/>
      <w:r>
        <w:rPr>
          <w:rFonts w:asciiTheme="minorHAnsi" w:hAnsiTheme="minorHAnsi"/>
          <w:i w:val="0"/>
          <w:sz w:val="20"/>
        </w:rPr>
        <w:t xml:space="preserve"> be made in writing, by means of an annex to the underlying contract.</w:t>
      </w:r>
    </w:p>
    <w:p w14:paraId="0A1764B0" w14:textId="77777777" w:rsidR="00420C86" w:rsidRPr="006F14B8" w:rsidRDefault="00420C86" w:rsidP="006E4482">
      <w:pPr>
        <w:rPr>
          <w:rFonts w:asciiTheme="minorHAnsi" w:hAnsiTheme="minorHAnsi" w:cstheme="minorHAnsi"/>
          <w:bCs/>
          <w:i w:val="0"/>
          <w:sz w:val="20"/>
          <w:lang w:eastAsia="x-none"/>
        </w:rPr>
      </w:pPr>
    </w:p>
    <w:p w14:paraId="3E7E6C49" w14:textId="66DEA02D" w:rsidR="00420C86" w:rsidRPr="006F14B8" w:rsidRDefault="00420C86" w:rsidP="009C63E2">
      <w:pPr>
        <w:jc w:val="both"/>
        <w:rPr>
          <w:rFonts w:asciiTheme="minorHAnsi" w:hAnsiTheme="minorHAnsi" w:cstheme="minorHAnsi"/>
          <w:bCs/>
          <w:i w:val="0"/>
          <w:sz w:val="20"/>
        </w:rPr>
      </w:pPr>
      <w:r>
        <w:rPr>
          <w:rFonts w:asciiTheme="minorHAnsi" w:hAnsiTheme="minorHAnsi"/>
          <w:i w:val="0"/>
          <w:sz w:val="20"/>
        </w:rPr>
        <w:t xml:space="preserve">The Supplier </w:t>
      </w:r>
      <w:proofErr w:type="gramStart"/>
      <w:r>
        <w:rPr>
          <w:rFonts w:asciiTheme="minorHAnsi" w:hAnsiTheme="minorHAnsi"/>
          <w:i w:val="0"/>
          <w:sz w:val="20"/>
        </w:rPr>
        <w:t>has to</w:t>
      </w:r>
      <w:proofErr w:type="gramEnd"/>
      <w:r>
        <w:rPr>
          <w:rFonts w:asciiTheme="minorHAnsi" w:hAnsiTheme="minorHAnsi"/>
          <w:i w:val="0"/>
          <w:sz w:val="20"/>
        </w:rPr>
        <w:t xml:space="preserve"> propose a change of the contractual deadline to the user no later than three (3) days after becoming aware of the reason due to which the deadline may be extended, otherwise the Supplier loses the deadline extension right.</w:t>
      </w: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DELIVERY AND HANDOVER</w:t>
      </w:r>
    </w:p>
    <w:p w14:paraId="5A2E6DD9" w14:textId="1BED383A"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097D4E33" w:rsidR="007E7201" w:rsidRPr="006F14B8" w:rsidRDefault="007E7201" w:rsidP="006E4482">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 xml:space="preserve">The Supplier </w:t>
      </w:r>
      <w:proofErr w:type="gramStart"/>
      <w:r>
        <w:rPr>
          <w:rFonts w:asciiTheme="minorHAnsi" w:hAnsiTheme="minorHAnsi"/>
          <w:sz w:val="20"/>
        </w:rPr>
        <w:t>has to</w:t>
      </w:r>
      <w:proofErr w:type="gramEnd"/>
      <w:r>
        <w:rPr>
          <w:rFonts w:asciiTheme="minorHAnsi" w:hAnsiTheme="minorHAnsi"/>
          <w:sz w:val="20"/>
        </w:rPr>
        <w:t xml:space="preserve"> notify the user of the intended delivery and installation of goods, by e-mail or in writing, at least 15 (fifteen) days prior to the date of delivery and installation. In the notification, the Supplier shall indicate the hour of the feasible beginning of delivery, mode of delivery, quantity of goods and the indicative duration of the installation. The user </w:t>
      </w:r>
      <w:proofErr w:type="gramStart"/>
      <w:r>
        <w:rPr>
          <w:rFonts w:asciiTheme="minorHAnsi" w:hAnsiTheme="minorHAnsi"/>
          <w:sz w:val="20"/>
        </w:rPr>
        <w:t>has to</w:t>
      </w:r>
      <w:proofErr w:type="gramEnd"/>
      <w:r>
        <w:rPr>
          <w:rFonts w:asciiTheme="minorHAnsi" w:hAnsiTheme="minorHAnsi"/>
          <w:sz w:val="20"/>
        </w:rPr>
        <w:t xml:space="preserve"> confirm the handover at the latest within 2 (two) working days from the receipt of the notification. The user is not obliged to accept goods that have not been announced in advance or the supply of which is contrary to the agreed method.</w:t>
      </w:r>
    </w:p>
    <w:p w14:paraId="5ACE7587" w14:textId="77777777" w:rsidR="007E7201" w:rsidRPr="006F14B8" w:rsidRDefault="007E7201" w:rsidP="006E4482">
      <w:pPr>
        <w:pStyle w:val="Navadensplet1"/>
        <w:overflowPunct/>
        <w:autoSpaceDE/>
        <w:autoSpaceDN/>
        <w:adjustRightInd/>
        <w:spacing w:before="0" w:after="0"/>
        <w:rPr>
          <w:rFonts w:asciiTheme="minorHAnsi" w:hAnsiTheme="minorHAnsi" w:cstheme="minorHAnsi"/>
          <w:szCs w:val="24"/>
        </w:rPr>
      </w:pPr>
    </w:p>
    <w:p w14:paraId="693A5FF6" w14:textId="155B8F08" w:rsidR="006F14B8" w:rsidRPr="006F14B8" w:rsidRDefault="005D0F54" w:rsidP="006F14B8">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The user undertakes to provide the necessary conditions for the performance of work, such as access to the premises where the goods will be installed, an appropriate number of electrical sockets, necessary communication connections and other equipment and conditions required for the supply of goods under this Contract.</w:t>
      </w:r>
    </w:p>
    <w:p w14:paraId="7F803F39" w14:textId="77777777" w:rsidR="006F14B8" w:rsidRPr="006F14B8" w:rsidRDefault="006F14B8"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62DC6E50" w14:textId="0026FA7C" w:rsidR="007E7201" w:rsidRDefault="005D0F54" w:rsidP="006F14B8">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The user reserves the right to inform the Supplier if it is unable to meet all the conditions foreseen in the technical specifications prior to delivery, and to set a new delivery period, while the Supplier waivers, in the event of such extension of the contractual period, recovery of any incurred costs due to the user's delay (costs related to personnel, preparation, storage of goods, etc.).</w:t>
      </w:r>
    </w:p>
    <w:p w14:paraId="05FB9638" w14:textId="49ACD7BC" w:rsidR="007E7201" w:rsidRPr="006F14B8" w:rsidRDefault="007E7201" w:rsidP="006E4482">
      <w:pPr>
        <w:pStyle w:val="Telobesedila2"/>
        <w:numPr>
          <w:ilvl w:val="0"/>
          <w:numId w:val="5"/>
        </w:numPr>
        <w:spacing w:after="0" w:line="240" w:lineRule="auto"/>
        <w:jc w:val="center"/>
        <w:rPr>
          <w:rFonts w:asciiTheme="minorHAnsi" w:hAnsiTheme="minorHAnsi" w:cstheme="minorHAnsi"/>
          <w:b/>
          <w:bCs/>
          <w:i w:val="0"/>
          <w:sz w:val="20"/>
        </w:rPr>
      </w:pP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40489E05" w14:textId="4E8656BC" w:rsidR="0088486F" w:rsidRDefault="00AA311F" w:rsidP="00D10F0A">
      <w:pPr>
        <w:pStyle w:val="Navadensplet1"/>
        <w:overflowPunct/>
        <w:autoSpaceDE/>
        <w:autoSpaceDN/>
        <w:adjustRightInd/>
        <w:spacing w:before="0" w:after="120"/>
        <w:jc w:val="both"/>
        <w:rPr>
          <w:rFonts w:asciiTheme="minorHAnsi" w:hAnsiTheme="minorHAnsi" w:cstheme="minorHAnsi"/>
          <w:bCs/>
          <w:sz w:val="20"/>
        </w:rPr>
      </w:pPr>
      <w:r>
        <w:rPr>
          <w:rFonts w:asciiTheme="minorHAnsi" w:hAnsiTheme="minorHAnsi"/>
          <w:sz w:val="20"/>
        </w:rPr>
        <w:t xml:space="preserve">The user signs a delivery note </w:t>
      </w:r>
      <w:r>
        <w:rPr>
          <w:rFonts w:asciiTheme="minorHAnsi" w:hAnsiTheme="minorHAnsi"/>
          <w:i/>
          <w:color w:val="0070C0"/>
          <w:sz w:val="20"/>
        </w:rPr>
        <w:t>(Note: only for lot 1 and lot 2)</w:t>
      </w:r>
      <w:r>
        <w:rPr>
          <w:rFonts w:asciiTheme="minorHAnsi" w:hAnsiTheme="minorHAnsi"/>
          <w:sz w:val="20"/>
        </w:rPr>
        <w:t xml:space="preserve"> or handover record </w:t>
      </w:r>
      <w:r>
        <w:rPr>
          <w:rFonts w:asciiTheme="minorHAnsi" w:hAnsiTheme="minorHAnsi"/>
          <w:i/>
          <w:color w:val="0070C0"/>
          <w:sz w:val="20"/>
        </w:rPr>
        <w:t>(Note: only for lot 3)</w:t>
      </w:r>
      <w:r>
        <w:rPr>
          <w:rFonts w:asciiTheme="minorHAnsi" w:hAnsiTheme="minorHAnsi"/>
          <w:sz w:val="20"/>
        </w:rPr>
        <w:t xml:space="preserve"> upon the delivery of goods to the location of the user, </w:t>
      </w:r>
      <w:proofErr w:type="gramStart"/>
      <w:r>
        <w:rPr>
          <w:rFonts w:asciiTheme="minorHAnsi" w:hAnsiTheme="minorHAnsi"/>
          <w:sz w:val="20"/>
        </w:rPr>
        <w:t>on the basis of</w:t>
      </w:r>
      <w:proofErr w:type="gramEnd"/>
      <w:r>
        <w:rPr>
          <w:rFonts w:asciiTheme="minorHAnsi" w:hAnsiTheme="minorHAnsi"/>
          <w:sz w:val="20"/>
        </w:rPr>
        <w:t xml:space="preserve"> properly delivered and quantitatively and qualitatively adequate supply of equipment. </w:t>
      </w:r>
    </w:p>
    <w:p w14:paraId="739956C2" w14:textId="0D56EB7A" w:rsidR="00AA311F" w:rsidRDefault="0088486F" w:rsidP="00AA311F">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i/>
          <w:color w:val="0070C0"/>
          <w:sz w:val="20"/>
        </w:rPr>
        <w:t>(Note: only for lot 1 and lot 2)</w:t>
      </w:r>
      <w:r>
        <w:rPr>
          <w:rFonts w:asciiTheme="minorHAnsi" w:hAnsiTheme="minorHAnsi"/>
          <w:sz w:val="20"/>
        </w:rPr>
        <w:t xml:space="preserve"> With the date of the signing of the delivery note, the user assumes all risks arising from damage to or destruction of the supplied equipment.</w:t>
      </w:r>
    </w:p>
    <w:p w14:paraId="2FA8A39C" w14:textId="06B8561A" w:rsidR="00AA311F" w:rsidRDefault="00AA311F" w:rsidP="008024FE">
      <w:pPr>
        <w:pStyle w:val="Navadensplet1"/>
        <w:spacing w:before="0" w:after="0"/>
        <w:jc w:val="both"/>
        <w:rPr>
          <w:rFonts w:asciiTheme="minorHAnsi" w:hAnsiTheme="minorHAnsi" w:cstheme="minorHAnsi"/>
          <w:bCs/>
          <w:sz w:val="20"/>
          <w:lang w:eastAsia="x-none"/>
        </w:rPr>
      </w:pPr>
    </w:p>
    <w:p w14:paraId="067A8D8E" w14:textId="39FC381E" w:rsidR="0088486F" w:rsidRPr="0088486F" w:rsidRDefault="00AA311F" w:rsidP="0088486F">
      <w:pPr>
        <w:pStyle w:val="Navadensplet1"/>
        <w:overflowPunct/>
        <w:autoSpaceDE/>
        <w:autoSpaceDN/>
        <w:adjustRightInd/>
        <w:spacing w:before="0" w:after="0"/>
        <w:jc w:val="both"/>
        <w:rPr>
          <w:rFonts w:asciiTheme="minorHAnsi" w:hAnsiTheme="minorHAnsi" w:cstheme="minorHAnsi"/>
          <w:bCs/>
          <w:i/>
          <w:iCs/>
          <w:sz w:val="20"/>
        </w:rPr>
      </w:pPr>
      <w:r>
        <w:rPr>
          <w:rFonts w:asciiTheme="minorHAnsi" w:hAnsiTheme="minorHAnsi"/>
          <w:i/>
          <w:color w:val="0070C0"/>
          <w:sz w:val="20"/>
        </w:rPr>
        <w:t>(Note: only for lot 1 and lot 2)</w:t>
      </w:r>
      <w:r>
        <w:rPr>
          <w:rFonts w:asciiTheme="minorHAnsi" w:hAnsiTheme="minorHAnsi"/>
          <w:sz w:val="20"/>
        </w:rPr>
        <w:t xml:space="preserve"> The goods are handed over after the completion of the installation and training of the user's representatives concerning the </w:t>
      </w:r>
      <w:proofErr w:type="gramStart"/>
      <w:r>
        <w:rPr>
          <w:rFonts w:asciiTheme="minorHAnsi" w:hAnsiTheme="minorHAnsi"/>
          <w:sz w:val="20"/>
        </w:rPr>
        <w:t>manner in which</w:t>
      </w:r>
      <w:proofErr w:type="gramEnd"/>
      <w:r>
        <w:rPr>
          <w:rFonts w:asciiTheme="minorHAnsi" w:hAnsiTheme="minorHAnsi"/>
          <w:sz w:val="20"/>
        </w:rPr>
        <w:t xml:space="preserve"> the delivered and installed goods are to be used, to the extent and form defined in the technical specifications. </w:t>
      </w:r>
    </w:p>
    <w:p w14:paraId="459C143E" w14:textId="77777777" w:rsidR="0088486F" w:rsidRDefault="0088486F" w:rsidP="0088486F">
      <w:pPr>
        <w:pStyle w:val="Navadensplet1"/>
        <w:spacing w:before="0" w:after="0"/>
        <w:jc w:val="both"/>
        <w:rPr>
          <w:rFonts w:asciiTheme="minorHAnsi" w:hAnsiTheme="minorHAnsi" w:cstheme="minorHAnsi"/>
          <w:bCs/>
          <w:sz w:val="20"/>
          <w:lang w:eastAsia="x-none"/>
        </w:rPr>
      </w:pPr>
    </w:p>
    <w:p w14:paraId="62BC8F0E" w14:textId="26953842" w:rsidR="0088486F" w:rsidRPr="006F14B8" w:rsidRDefault="0088486F" w:rsidP="0088486F">
      <w:pPr>
        <w:pStyle w:val="Navadensplet1"/>
        <w:spacing w:before="0" w:after="0"/>
        <w:jc w:val="both"/>
        <w:rPr>
          <w:rFonts w:asciiTheme="minorHAnsi" w:hAnsiTheme="minorHAnsi" w:cstheme="minorHAnsi"/>
          <w:bCs/>
          <w:sz w:val="20"/>
        </w:rPr>
      </w:pPr>
      <w:r>
        <w:rPr>
          <w:rFonts w:asciiTheme="minorHAnsi" w:hAnsiTheme="minorHAnsi"/>
          <w:sz w:val="20"/>
        </w:rPr>
        <w:t>The handover record is signed by:</w:t>
      </w:r>
    </w:p>
    <w:p w14:paraId="76C8F1D6" w14:textId="77777777" w:rsidR="0088486F" w:rsidRPr="006F14B8" w:rsidRDefault="0088486F" w:rsidP="0088486F">
      <w:pPr>
        <w:pStyle w:val="Navadensplet1"/>
        <w:numPr>
          <w:ilvl w:val="0"/>
          <w:numId w:val="24"/>
        </w:numPr>
        <w:spacing w:before="0" w:after="0"/>
        <w:jc w:val="both"/>
        <w:rPr>
          <w:rFonts w:asciiTheme="minorHAnsi" w:hAnsiTheme="minorHAnsi" w:cstheme="minorHAnsi"/>
          <w:bCs/>
          <w:sz w:val="20"/>
        </w:rPr>
      </w:pPr>
      <w:r>
        <w:rPr>
          <w:rFonts w:asciiTheme="minorHAnsi" w:hAnsiTheme="minorHAnsi"/>
          <w:sz w:val="20"/>
        </w:rPr>
        <w:t>the Supplier representative and</w:t>
      </w:r>
    </w:p>
    <w:p w14:paraId="15F29236" w14:textId="541F4D2F" w:rsidR="0088486F" w:rsidRPr="006F14B8" w:rsidRDefault="0088486F" w:rsidP="0088486F">
      <w:pPr>
        <w:pStyle w:val="Navadensplet1"/>
        <w:numPr>
          <w:ilvl w:val="0"/>
          <w:numId w:val="24"/>
        </w:numPr>
        <w:spacing w:before="0" w:after="0"/>
        <w:jc w:val="both"/>
        <w:rPr>
          <w:rFonts w:asciiTheme="minorHAnsi" w:hAnsiTheme="minorHAnsi" w:cstheme="minorHAnsi"/>
          <w:bCs/>
          <w:sz w:val="20"/>
        </w:rPr>
      </w:pPr>
      <w:r>
        <w:rPr>
          <w:rFonts w:asciiTheme="minorHAnsi" w:hAnsiTheme="minorHAnsi"/>
          <w:sz w:val="20"/>
        </w:rPr>
        <w:t>the contract manager on behalf of the user.</w:t>
      </w:r>
    </w:p>
    <w:p w14:paraId="15DFD1A6" w14:textId="77777777" w:rsidR="0088486F" w:rsidRPr="006F14B8" w:rsidRDefault="0088486F" w:rsidP="0088486F">
      <w:pPr>
        <w:pStyle w:val="Navadensplet1"/>
        <w:spacing w:before="0" w:after="0"/>
        <w:ind w:left="720"/>
        <w:jc w:val="both"/>
        <w:rPr>
          <w:rFonts w:asciiTheme="minorHAnsi" w:hAnsiTheme="minorHAnsi" w:cstheme="minorHAnsi"/>
          <w:bCs/>
          <w:sz w:val="20"/>
          <w:lang w:eastAsia="x-none"/>
        </w:rPr>
      </w:pPr>
    </w:p>
    <w:p w14:paraId="467A9157" w14:textId="77777777" w:rsidR="0088486F" w:rsidRPr="006F14B8" w:rsidRDefault="0088486F" w:rsidP="0088486F">
      <w:pPr>
        <w:pStyle w:val="Navadensplet1"/>
        <w:spacing w:before="0" w:after="0"/>
        <w:jc w:val="both"/>
        <w:rPr>
          <w:rFonts w:asciiTheme="minorHAnsi" w:hAnsiTheme="minorHAnsi" w:cstheme="minorHAnsi"/>
          <w:bCs/>
          <w:sz w:val="20"/>
        </w:rPr>
      </w:pPr>
      <w:r>
        <w:rPr>
          <w:rFonts w:asciiTheme="minorHAnsi" w:hAnsiTheme="minorHAnsi"/>
          <w:sz w:val="20"/>
        </w:rPr>
        <w:t>The handover is concluded on the date of the signing of the handover record.</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 xml:space="preserve"> </w:t>
      </w:r>
    </w:p>
    <w:p w14:paraId="71536221" w14:textId="0DAF9991"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42BE80E4" w14:textId="699D4E05" w:rsidR="007E7201" w:rsidRPr="006F14B8" w:rsidRDefault="00C04BBE" w:rsidP="006E4482">
      <w:pPr>
        <w:pStyle w:val="Navadensplet1"/>
        <w:spacing w:before="0" w:after="0"/>
        <w:jc w:val="both"/>
        <w:rPr>
          <w:rFonts w:asciiTheme="minorHAnsi" w:hAnsiTheme="minorHAnsi" w:cstheme="minorHAnsi"/>
          <w:bCs/>
          <w:sz w:val="20"/>
        </w:rPr>
      </w:pPr>
      <w:r>
        <w:rPr>
          <w:rFonts w:asciiTheme="minorHAnsi" w:hAnsiTheme="minorHAnsi"/>
          <w:sz w:val="20"/>
        </w:rPr>
        <w:t>The goods which are found to deviate in any way from the particulars in the tender documents or which are not properly installed or do not comply with the terms of this Contract or with the technical specifications will be rejected and the Supplier will be considered in delay. The same applies in the event of non-compliance of any document that should be enclosed with the goods or in the event of failure to meet the same or better technical characteristics or requirements than those laid out in the technical specifications. Rejection of the goods shall be indicated in the delivery note or the handover record.</w:t>
      </w:r>
    </w:p>
    <w:p w14:paraId="21639049" w14:textId="77777777" w:rsidR="007E7201" w:rsidRPr="006F14B8" w:rsidRDefault="007E7201" w:rsidP="006E4482">
      <w:pPr>
        <w:pStyle w:val="Navadensplet1"/>
        <w:spacing w:before="0" w:after="0"/>
        <w:jc w:val="both"/>
        <w:rPr>
          <w:rFonts w:asciiTheme="minorHAnsi" w:hAnsiTheme="minorHAnsi" w:cstheme="minorHAnsi"/>
          <w:bCs/>
          <w:sz w:val="20"/>
          <w:lang w:eastAsia="x-none"/>
        </w:rPr>
      </w:pPr>
    </w:p>
    <w:p w14:paraId="03A2F1C0" w14:textId="76E2C044" w:rsidR="005B0407" w:rsidRPr="006F14B8" w:rsidRDefault="005B0407" w:rsidP="006E4482">
      <w:pPr>
        <w:rPr>
          <w:rFonts w:asciiTheme="minorHAnsi" w:hAnsiTheme="minorHAnsi" w:cstheme="minorHAnsi"/>
          <w:bCs/>
          <w:i w:val="0"/>
          <w:color w:val="000000" w:themeColor="text1"/>
          <w:sz w:val="20"/>
        </w:rPr>
      </w:pPr>
      <w:r>
        <w:rPr>
          <w:rFonts w:asciiTheme="minorHAnsi" w:hAnsiTheme="minorHAnsi"/>
          <w:sz w:val="20"/>
        </w:rPr>
        <w:t xml:space="preserve">In addition to the goods, a delivery </w:t>
      </w:r>
      <w:r>
        <w:rPr>
          <w:rFonts w:asciiTheme="minorHAnsi" w:hAnsiTheme="minorHAnsi"/>
          <w:color w:val="0070C0"/>
          <w:sz w:val="20"/>
        </w:rPr>
        <w:t>(Note: only for lot 1 and lot 2)</w:t>
      </w:r>
      <w:r>
        <w:rPr>
          <w:rFonts w:asciiTheme="minorHAnsi" w:hAnsiTheme="minorHAnsi"/>
          <w:sz w:val="20"/>
        </w:rPr>
        <w:t xml:space="preserve">/handover </w:t>
      </w:r>
      <w:r>
        <w:rPr>
          <w:rFonts w:asciiTheme="minorHAnsi" w:hAnsiTheme="minorHAnsi"/>
          <w:color w:val="0070C0"/>
          <w:sz w:val="20"/>
        </w:rPr>
        <w:t>(Note: only for lot</w:t>
      </w:r>
      <w:r>
        <w:rPr>
          <w:rFonts w:asciiTheme="minorHAnsi" w:hAnsiTheme="minorHAnsi"/>
          <w:i w:val="0"/>
          <w:color w:val="0070C0"/>
          <w:sz w:val="20"/>
        </w:rPr>
        <w:t xml:space="preserve"> 3)</w:t>
      </w:r>
      <w:r>
        <w:rPr>
          <w:rFonts w:asciiTheme="minorHAnsi" w:hAnsiTheme="minorHAnsi"/>
          <w:sz w:val="20"/>
        </w:rPr>
        <w:t xml:space="preserve"> by the Supplier to the user </w:t>
      </w:r>
      <w:proofErr w:type="gramStart"/>
      <w:r>
        <w:rPr>
          <w:rFonts w:asciiTheme="minorHAnsi" w:hAnsiTheme="minorHAnsi"/>
          <w:sz w:val="20"/>
        </w:rPr>
        <w:t>has to</w:t>
      </w:r>
      <w:proofErr w:type="gramEnd"/>
      <w:r>
        <w:rPr>
          <w:rFonts w:asciiTheme="minorHAnsi" w:hAnsiTheme="minorHAnsi"/>
          <w:sz w:val="20"/>
        </w:rPr>
        <w:t xml:space="preserve"> include the following:</w:t>
      </w:r>
    </w:p>
    <w:p w14:paraId="1D211331" w14:textId="0DA1CDC0"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correctly filled out delivery note,</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signed and confirmed warranty certificates,</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technical documents and manuals,</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serial numbers,</w:t>
      </w:r>
    </w:p>
    <w:p w14:paraId="00BD44E4"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prescribed certificates of attestation,</w:t>
      </w:r>
    </w:p>
    <w:p w14:paraId="78088783" w14:textId="77777777" w:rsidR="005B0407" w:rsidRPr="006F14B8" w:rsidRDefault="005B0407" w:rsidP="006E4482">
      <w:pPr>
        <w:numPr>
          <w:ilvl w:val="0"/>
          <w:numId w:val="11"/>
        </w:numPr>
        <w:jc w:val="both"/>
        <w:rPr>
          <w:rFonts w:asciiTheme="minorHAnsi" w:hAnsiTheme="minorHAnsi" w:cstheme="minorHAnsi"/>
          <w:bCs/>
          <w:i w:val="0"/>
          <w:sz w:val="20"/>
        </w:rPr>
      </w:pPr>
      <w:r>
        <w:rPr>
          <w:rFonts w:asciiTheme="minorHAnsi" w:hAnsiTheme="minorHAnsi"/>
          <w:i w:val="0"/>
          <w:sz w:val="20"/>
        </w:rPr>
        <w:t xml:space="preserve">software licences, </w:t>
      </w:r>
      <w:proofErr w:type="gramStart"/>
      <w:r>
        <w:rPr>
          <w:rFonts w:asciiTheme="minorHAnsi" w:hAnsiTheme="minorHAnsi"/>
          <w:i w:val="0"/>
          <w:sz w:val="20"/>
        </w:rPr>
        <w:t>documents</w:t>
      </w:r>
      <w:proofErr w:type="gramEnd"/>
      <w:r>
        <w:rPr>
          <w:rFonts w:asciiTheme="minorHAnsi" w:hAnsiTheme="minorHAnsi"/>
          <w:i w:val="0"/>
          <w:sz w:val="20"/>
        </w:rPr>
        <w:t xml:space="preserve"> and media,</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other documents, if required.</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17303DF3" w:rsidR="00F9455F" w:rsidRPr="006F14B8" w:rsidRDefault="00F9455F" w:rsidP="00F9455F">
      <w:pPr>
        <w:jc w:val="both"/>
        <w:rPr>
          <w:rFonts w:asciiTheme="minorHAnsi" w:hAnsiTheme="minorHAnsi" w:cstheme="minorHAnsi"/>
          <w:bCs/>
          <w:i w:val="0"/>
          <w:sz w:val="20"/>
        </w:rPr>
      </w:pPr>
      <w:r>
        <w:rPr>
          <w:rFonts w:asciiTheme="minorHAnsi" w:hAnsiTheme="minorHAnsi"/>
          <w:sz w:val="20"/>
        </w:rPr>
        <w:t xml:space="preserve">The submission of the documents referred to in the preceding paragraph is, together with the other requirements set out in the technical specifications, a precondition for the signature of the delivery note </w:t>
      </w:r>
      <w:r>
        <w:rPr>
          <w:rFonts w:asciiTheme="minorHAnsi" w:hAnsiTheme="minorHAnsi"/>
          <w:color w:val="0070C0"/>
          <w:sz w:val="20"/>
        </w:rPr>
        <w:t>(Note: only for lot 1 and lot 2)</w:t>
      </w:r>
      <w:r>
        <w:rPr>
          <w:rFonts w:asciiTheme="minorHAnsi" w:hAnsiTheme="minorHAnsi"/>
          <w:sz w:val="20"/>
        </w:rPr>
        <w:t xml:space="preserve">/handover record </w:t>
      </w:r>
      <w:r>
        <w:rPr>
          <w:rFonts w:asciiTheme="minorHAnsi" w:hAnsiTheme="minorHAnsi"/>
          <w:color w:val="0070C0"/>
          <w:sz w:val="20"/>
        </w:rPr>
        <w:t>(Note: only for lot 3)</w:t>
      </w:r>
      <w:r>
        <w:rPr>
          <w:rFonts w:asciiTheme="minorHAnsi" w:hAnsiTheme="minorHAnsi"/>
          <w:sz w:val="20"/>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1D06A0ED" w:rsidR="005B0407" w:rsidRPr="006F14B8" w:rsidRDefault="005B0407" w:rsidP="006E4482">
      <w:pPr>
        <w:rPr>
          <w:rFonts w:asciiTheme="minorHAnsi" w:hAnsiTheme="minorHAnsi" w:cstheme="minorHAnsi"/>
          <w:bCs/>
          <w:i w:val="0"/>
          <w:sz w:val="20"/>
        </w:rPr>
      </w:pPr>
      <w:r>
        <w:rPr>
          <w:rFonts w:asciiTheme="minorHAnsi" w:hAnsiTheme="minorHAnsi"/>
          <w:i w:val="0"/>
          <w:sz w:val="20"/>
        </w:rPr>
        <w:t xml:space="preserve">The actual delivered goods </w:t>
      </w:r>
      <w:proofErr w:type="gramStart"/>
      <w:r>
        <w:rPr>
          <w:rFonts w:asciiTheme="minorHAnsi" w:hAnsiTheme="minorHAnsi"/>
          <w:i w:val="0"/>
          <w:sz w:val="20"/>
        </w:rPr>
        <w:t>have to</w:t>
      </w:r>
      <w:proofErr w:type="gramEnd"/>
      <w:r>
        <w:rPr>
          <w:rFonts w:asciiTheme="minorHAnsi" w:hAnsiTheme="minorHAnsi"/>
          <w:i w:val="0"/>
          <w:sz w:val="20"/>
        </w:rPr>
        <w:t xml:space="preserve"> match the ordered goods.</w:t>
      </w:r>
    </w:p>
    <w:p w14:paraId="02E5992E" w14:textId="77777777" w:rsidR="005B0407" w:rsidRPr="006F14B8" w:rsidRDefault="005B0407" w:rsidP="006E4482">
      <w:pPr>
        <w:rPr>
          <w:rFonts w:asciiTheme="minorHAnsi" w:hAnsiTheme="minorHAnsi" w:cstheme="minorHAnsi"/>
          <w:bCs/>
          <w:i w:val="0"/>
          <w:sz w:val="20"/>
          <w:lang w:eastAsia="x-none"/>
        </w:rPr>
      </w:pPr>
    </w:p>
    <w:p w14:paraId="3D3226D1" w14:textId="37F98B7A" w:rsidR="005B0407" w:rsidRPr="006F14B8" w:rsidRDefault="005B0407" w:rsidP="009C63E2">
      <w:pPr>
        <w:jc w:val="both"/>
        <w:rPr>
          <w:rFonts w:asciiTheme="minorHAnsi" w:hAnsiTheme="minorHAnsi" w:cstheme="minorHAnsi"/>
          <w:bCs/>
          <w:i w:val="0"/>
          <w:sz w:val="20"/>
        </w:rPr>
      </w:pPr>
      <w:r>
        <w:rPr>
          <w:rFonts w:asciiTheme="minorHAnsi" w:hAnsiTheme="minorHAnsi"/>
          <w:i w:val="0"/>
          <w:sz w:val="20"/>
        </w:rPr>
        <w:t>Handover or delivery as well as any (obvious) complaints shall be entered in the delivery note or handover record, which shall be signed by the authorized personnel of both the user and the Supplier.</w:t>
      </w:r>
    </w:p>
    <w:p w14:paraId="4808071B" w14:textId="77777777" w:rsidR="005B0407" w:rsidRPr="006F14B8" w:rsidRDefault="005B0407" w:rsidP="006E4482">
      <w:pPr>
        <w:rPr>
          <w:rFonts w:asciiTheme="minorHAnsi" w:hAnsiTheme="minorHAnsi" w:cstheme="minorHAnsi"/>
          <w:bCs/>
          <w:i w:val="0"/>
          <w:sz w:val="20"/>
          <w:lang w:eastAsia="x-none"/>
        </w:rPr>
      </w:pPr>
    </w:p>
    <w:p w14:paraId="22988272" w14:textId="09A3D57C" w:rsidR="008650E7" w:rsidRDefault="005B0407" w:rsidP="006E4482">
      <w:pPr>
        <w:jc w:val="both"/>
        <w:rPr>
          <w:rFonts w:asciiTheme="minorHAnsi" w:hAnsiTheme="minorHAnsi" w:cstheme="minorHAnsi"/>
          <w:bCs/>
          <w:i w:val="0"/>
          <w:sz w:val="20"/>
        </w:rPr>
      </w:pPr>
      <w:r>
        <w:rPr>
          <w:rFonts w:asciiTheme="minorHAnsi" w:hAnsiTheme="minorHAnsi"/>
          <w:i w:val="0"/>
          <w:sz w:val="20"/>
        </w:rPr>
        <w:t xml:space="preserve">The delivery </w:t>
      </w:r>
      <w:proofErr w:type="gramStart"/>
      <w:r>
        <w:rPr>
          <w:rFonts w:asciiTheme="minorHAnsi" w:hAnsiTheme="minorHAnsi"/>
          <w:i w:val="0"/>
          <w:sz w:val="20"/>
        </w:rPr>
        <w:t>note</w:t>
      </w:r>
      <w:proofErr w:type="gramEnd"/>
      <w:r>
        <w:rPr>
          <w:rFonts w:asciiTheme="minorHAnsi" w:hAnsiTheme="minorHAnsi"/>
          <w:i w:val="0"/>
          <w:sz w:val="20"/>
        </w:rPr>
        <w:t xml:space="preserve"> and handover record signed by the user and the Supplier form an invoicing basis for the Supplier. </w:t>
      </w:r>
    </w:p>
    <w:p w14:paraId="23B8B05A" w14:textId="77777777" w:rsidR="008650E7" w:rsidRDefault="008650E7" w:rsidP="006E4482">
      <w:pPr>
        <w:jc w:val="both"/>
        <w:rPr>
          <w:rFonts w:asciiTheme="minorHAnsi" w:hAnsiTheme="minorHAnsi" w:cstheme="minorHAnsi"/>
          <w:bCs/>
          <w:i w:val="0"/>
          <w:sz w:val="20"/>
          <w:lang w:eastAsia="x-none"/>
        </w:rPr>
      </w:pPr>
    </w:p>
    <w:p w14:paraId="0F82FD1B" w14:textId="4C971C0F"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15EBBEDF" w14:textId="0841170D" w:rsidR="005B0407" w:rsidRPr="006F14B8" w:rsidRDefault="005B0407" w:rsidP="00095C17">
      <w:pPr>
        <w:jc w:val="both"/>
        <w:rPr>
          <w:rFonts w:asciiTheme="minorHAnsi" w:hAnsiTheme="minorHAnsi" w:cstheme="minorHAnsi"/>
          <w:bCs/>
          <w:i w:val="0"/>
          <w:sz w:val="20"/>
        </w:rPr>
      </w:pPr>
      <w:r>
        <w:rPr>
          <w:rFonts w:asciiTheme="minorHAnsi" w:hAnsiTheme="minorHAnsi"/>
          <w:i w:val="0"/>
          <w:sz w:val="20"/>
        </w:rPr>
        <w:t xml:space="preserve">The supplied equipment </w:t>
      </w:r>
      <w:proofErr w:type="gramStart"/>
      <w:r>
        <w:rPr>
          <w:rFonts w:asciiTheme="minorHAnsi" w:hAnsiTheme="minorHAnsi"/>
          <w:i w:val="0"/>
          <w:sz w:val="20"/>
        </w:rPr>
        <w:t>has to</w:t>
      </w:r>
      <w:proofErr w:type="gramEnd"/>
      <w:r>
        <w:rPr>
          <w:rFonts w:asciiTheme="minorHAnsi" w:hAnsiTheme="minorHAnsi"/>
          <w:i w:val="0"/>
          <w:sz w:val="20"/>
        </w:rPr>
        <w:t xml:space="preserve"> be fitted with the latest version of the system software (BIOS, firmware). If the user establishes that the equipment does not have the latest version of the system software installed, the user may require its free installation from the Supplier.</w:t>
      </w:r>
    </w:p>
    <w:p w14:paraId="10062491" w14:textId="77777777" w:rsidR="005B0407" w:rsidRPr="006F14B8" w:rsidRDefault="005B0407" w:rsidP="006E4482">
      <w:pPr>
        <w:rPr>
          <w:rFonts w:asciiTheme="minorHAnsi" w:hAnsiTheme="minorHAnsi" w:cstheme="minorHAnsi"/>
          <w:bCs/>
          <w:i w:val="0"/>
          <w:sz w:val="20"/>
          <w:lang w:eastAsia="x-none"/>
        </w:rPr>
      </w:pPr>
    </w:p>
    <w:p w14:paraId="56B580F4" w14:textId="11178262" w:rsidR="005B0407" w:rsidRPr="006F14B8" w:rsidRDefault="005B0407" w:rsidP="006E4482">
      <w:pPr>
        <w:jc w:val="both"/>
        <w:rPr>
          <w:rFonts w:asciiTheme="minorHAnsi" w:hAnsiTheme="minorHAnsi" w:cstheme="minorHAnsi"/>
          <w:bCs/>
          <w:i w:val="0"/>
          <w:sz w:val="20"/>
        </w:rPr>
      </w:pPr>
      <w:r>
        <w:rPr>
          <w:rFonts w:asciiTheme="minorHAnsi" w:hAnsiTheme="minorHAnsi"/>
          <w:i w:val="0"/>
          <w:sz w:val="20"/>
        </w:rPr>
        <w:t>If it is established that the hardware and/or software and/or other equipment is not identical to the ordered equipment or if it deviates from the agreed configuration, level of quality or quantity, the user may refuse the handover.</w:t>
      </w:r>
    </w:p>
    <w:p w14:paraId="6520EA3E" w14:textId="4C2F1520" w:rsidR="005B0407" w:rsidRPr="006F14B8" w:rsidRDefault="005B0407" w:rsidP="006E4482">
      <w:pPr>
        <w:jc w:val="both"/>
        <w:rPr>
          <w:rFonts w:asciiTheme="minorHAnsi" w:hAnsiTheme="minorHAnsi" w:cstheme="minorHAnsi"/>
          <w:bCs/>
          <w:i w:val="0"/>
          <w:sz w:val="20"/>
        </w:rPr>
      </w:pPr>
      <w:r>
        <w:rPr>
          <w:rFonts w:asciiTheme="minorHAnsi" w:hAnsiTheme="minorHAnsi"/>
          <w:i w:val="0"/>
          <w:sz w:val="20"/>
        </w:rPr>
        <w:t xml:space="preserve">If the user establishes hidden faults at a later stage of use, a commission report is drawn up </w:t>
      </w:r>
      <w:proofErr w:type="gramStart"/>
      <w:r>
        <w:rPr>
          <w:rFonts w:asciiTheme="minorHAnsi" w:hAnsiTheme="minorHAnsi"/>
          <w:i w:val="0"/>
          <w:sz w:val="20"/>
        </w:rPr>
        <w:t>in order to</w:t>
      </w:r>
      <w:proofErr w:type="gramEnd"/>
      <w:r>
        <w:rPr>
          <w:rFonts w:asciiTheme="minorHAnsi" w:hAnsiTheme="minorHAnsi"/>
          <w:i w:val="0"/>
          <w:sz w:val="20"/>
        </w:rPr>
        <w:t xml:space="preserve"> invoke a complaint.</w:t>
      </w:r>
    </w:p>
    <w:p w14:paraId="3AC73B1E" w14:textId="77777777" w:rsidR="005B0407" w:rsidRPr="006F14B8" w:rsidRDefault="005B0407" w:rsidP="006E4482">
      <w:pPr>
        <w:jc w:val="both"/>
        <w:rPr>
          <w:rFonts w:asciiTheme="minorHAnsi" w:hAnsiTheme="minorHAnsi" w:cstheme="minorHAnsi"/>
          <w:bCs/>
          <w:i w:val="0"/>
          <w:sz w:val="20"/>
          <w:lang w:eastAsia="x-none"/>
        </w:rPr>
      </w:pPr>
    </w:p>
    <w:p w14:paraId="4617E89B" w14:textId="5880E82D" w:rsidR="005B0407" w:rsidRPr="006F14B8" w:rsidRDefault="00312778" w:rsidP="009F5E9B">
      <w:pPr>
        <w:jc w:val="both"/>
        <w:rPr>
          <w:rFonts w:asciiTheme="minorHAnsi" w:hAnsiTheme="minorHAnsi" w:cstheme="minorHAnsi"/>
          <w:bCs/>
          <w:i w:val="0"/>
          <w:sz w:val="20"/>
        </w:rPr>
      </w:pPr>
      <w:r>
        <w:rPr>
          <w:rFonts w:asciiTheme="minorHAnsi" w:hAnsiTheme="minorHAnsi"/>
          <w:i w:val="0"/>
          <w:sz w:val="20"/>
        </w:rPr>
        <w:t>The user is obliged to immediately, within 8 (eight) days at the latest, forward in writing to the Supplier any complaints related to the price or the invoicing on the delivery note.</w:t>
      </w:r>
    </w:p>
    <w:p w14:paraId="305CC16F" w14:textId="641D590E" w:rsidR="009F5E9B" w:rsidRPr="006F14B8" w:rsidRDefault="009F5E9B" w:rsidP="009F5E9B">
      <w:pPr>
        <w:jc w:val="both"/>
        <w:rPr>
          <w:rFonts w:asciiTheme="minorHAnsi" w:hAnsiTheme="minorHAnsi" w:cstheme="minorHAnsi"/>
          <w:bCs/>
          <w:i w:val="0"/>
          <w:sz w:val="20"/>
          <w:lang w:eastAsia="x-none"/>
        </w:rPr>
      </w:pPr>
    </w:p>
    <w:p w14:paraId="1E436B96" w14:textId="0CAECBEA"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p>
    <w:p w14:paraId="1B8314D7" w14:textId="77777777" w:rsidR="005B0407" w:rsidRPr="006F14B8" w:rsidRDefault="005B0407" w:rsidP="006E4482">
      <w:pPr>
        <w:rPr>
          <w:rFonts w:asciiTheme="minorHAnsi" w:hAnsiTheme="minorHAnsi" w:cstheme="minorHAnsi"/>
          <w:bCs/>
          <w:i w:val="0"/>
          <w:sz w:val="20"/>
          <w:lang w:eastAsia="x-none"/>
        </w:rPr>
      </w:pPr>
    </w:p>
    <w:p w14:paraId="0EC32A31" w14:textId="3DDC8D1C" w:rsidR="005B0407" w:rsidRPr="006F14B8" w:rsidRDefault="005B0407" w:rsidP="009C63E2">
      <w:pPr>
        <w:jc w:val="both"/>
        <w:rPr>
          <w:rFonts w:asciiTheme="minorHAnsi" w:hAnsiTheme="minorHAnsi" w:cstheme="minorHAnsi"/>
          <w:bCs/>
          <w:i w:val="0"/>
          <w:sz w:val="20"/>
        </w:rPr>
      </w:pPr>
      <w:r>
        <w:rPr>
          <w:rFonts w:asciiTheme="minorHAnsi" w:hAnsiTheme="minorHAnsi"/>
          <w:i w:val="0"/>
          <w:sz w:val="20"/>
        </w:rPr>
        <w:t>The Supplier is obliged to immediately or at the latest within 7 (seven) days replace the goods of poor quality, which do not correspond to the offered goods, with new goods. Complaint-related costs are borne by the Supplier.</w:t>
      </w:r>
    </w:p>
    <w:p w14:paraId="1CCCE672" w14:textId="77777777" w:rsidR="005B0407" w:rsidRPr="006F14B8" w:rsidRDefault="005B0407" w:rsidP="006E4482">
      <w:pPr>
        <w:rPr>
          <w:rFonts w:asciiTheme="minorHAnsi" w:hAnsiTheme="minorHAnsi" w:cstheme="minorHAnsi"/>
          <w:bCs/>
          <w:i w:val="0"/>
          <w:color w:val="000000" w:themeColor="text1"/>
          <w:sz w:val="20"/>
          <w:lang w:eastAsia="x-none"/>
        </w:rPr>
      </w:pPr>
    </w:p>
    <w:p w14:paraId="497F5BC3" w14:textId="77777777" w:rsidR="00F9455F" w:rsidRPr="006F14B8" w:rsidRDefault="00F9455F" w:rsidP="00F9455F">
      <w:pPr>
        <w:pStyle w:val="Odstavekseznama"/>
        <w:numPr>
          <w:ilvl w:val="0"/>
          <w:numId w:val="6"/>
        </w:numPr>
        <w:rPr>
          <w:rFonts w:asciiTheme="minorHAnsi" w:hAnsiTheme="minorHAnsi" w:cstheme="minorHAnsi"/>
          <w:b/>
          <w:i w:val="0"/>
          <w:sz w:val="20"/>
        </w:rPr>
      </w:pPr>
      <w:r>
        <w:rPr>
          <w:rFonts w:asciiTheme="minorHAnsi" w:hAnsiTheme="minorHAnsi"/>
          <w:b/>
          <w:i w:val="0"/>
          <w:sz w:val="20"/>
        </w:rPr>
        <w:t>TRAINING IMPLEMENTATION</w:t>
      </w:r>
    </w:p>
    <w:p w14:paraId="35F012FE" w14:textId="77777777" w:rsidR="00F9455F" w:rsidRPr="006F14B8" w:rsidRDefault="00F9455F" w:rsidP="00F9455F">
      <w:pPr>
        <w:rPr>
          <w:rFonts w:asciiTheme="minorHAnsi" w:hAnsiTheme="minorHAnsi" w:cstheme="minorHAnsi"/>
          <w:b/>
          <w:i w:val="0"/>
          <w:sz w:val="20"/>
          <w:lang w:eastAsia="ar-SA"/>
        </w:rPr>
      </w:pPr>
    </w:p>
    <w:p w14:paraId="56157B3B" w14:textId="0EE57B66" w:rsidR="00F9455F" w:rsidRPr="006F14B8" w:rsidRDefault="00F9455F" w:rsidP="00F9455F">
      <w:pPr>
        <w:pStyle w:val="Telobesedila2"/>
        <w:numPr>
          <w:ilvl w:val="0"/>
          <w:numId w:val="5"/>
        </w:numPr>
        <w:spacing w:after="0" w:line="240" w:lineRule="auto"/>
        <w:jc w:val="center"/>
        <w:rPr>
          <w:rFonts w:asciiTheme="minorHAnsi" w:hAnsiTheme="minorHAnsi" w:cstheme="minorHAnsi"/>
          <w:b/>
          <w:bCs/>
          <w:i w:val="0"/>
          <w:sz w:val="20"/>
        </w:rPr>
      </w:pPr>
    </w:p>
    <w:p w14:paraId="112561ED" w14:textId="77777777" w:rsidR="00F9455F" w:rsidRPr="006F14B8" w:rsidRDefault="00F9455F" w:rsidP="00F9455F">
      <w:pPr>
        <w:rPr>
          <w:rFonts w:asciiTheme="minorHAnsi" w:hAnsiTheme="minorHAnsi" w:cstheme="minorHAnsi"/>
          <w:b/>
          <w:i w:val="0"/>
          <w:sz w:val="20"/>
          <w:lang w:eastAsia="ar-SA"/>
        </w:rPr>
      </w:pPr>
    </w:p>
    <w:p w14:paraId="732F2DCD" w14:textId="77777777" w:rsidR="00F9455F" w:rsidRPr="006F14B8" w:rsidRDefault="00F9455F" w:rsidP="00B401B1">
      <w:pPr>
        <w:spacing w:after="120"/>
        <w:jc w:val="both"/>
        <w:rPr>
          <w:rFonts w:asciiTheme="minorHAnsi" w:hAnsiTheme="minorHAnsi" w:cstheme="minorHAnsi"/>
          <w:iCs/>
          <w:color w:val="0070C0"/>
          <w:sz w:val="20"/>
        </w:rPr>
      </w:pPr>
      <w:r>
        <w:rPr>
          <w:rFonts w:asciiTheme="minorHAnsi" w:hAnsiTheme="minorHAnsi"/>
          <w:i w:val="0"/>
          <w:color w:val="000000" w:themeColor="text1"/>
          <w:sz w:val="20"/>
        </w:rPr>
        <w:t>The contractor shall conduct the training</w:t>
      </w:r>
      <w:r>
        <w:rPr>
          <w:rFonts w:asciiTheme="minorHAnsi" w:hAnsiTheme="minorHAnsi"/>
          <w:color w:val="0070C0"/>
          <w:sz w:val="20"/>
        </w:rPr>
        <w:t xml:space="preserve"> (Note: </w:t>
      </w:r>
    </w:p>
    <w:p w14:paraId="1E6A655C" w14:textId="77777777" w:rsidR="00F9455F" w:rsidRPr="006F14B8" w:rsidRDefault="00F9455F" w:rsidP="00F9455F">
      <w:pPr>
        <w:pStyle w:val="Odstavekseznama"/>
        <w:numPr>
          <w:ilvl w:val="1"/>
          <w:numId w:val="5"/>
        </w:numPr>
        <w:jc w:val="both"/>
        <w:rPr>
          <w:rFonts w:asciiTheme="minorHAnsi" w:hAnsiTheme="minorHAnsi" w:cstheme="minorHAnsi"/>
          <w:iCs/>
          <w:color w:val="0070C0"/>
          <w:sz w:val="20"/>
        </w:rPr>
      </w:pPr>
      <w:r>
        <w:rPr>
          <w:rFonts w:asciiTheme="minorHAnsi" w:hAnsiTheme="minorHAnsi"/>
          <w:color w:val="0070C0"/>
          <w:sz w:val="20"/>
        </w:rPr>
        <w:t xml:space="preserve">for lot 1: basic training course in the use of the instrument for at least four (4) users in duration of at least five (5) working days, as specified in Point 1.15 of the technical specifications, and two additional advanced training courses for at least two (2) users in duration of at least three (3) working days, as specified in Point 1.16 of the technical </w:t>
      </w:r>
      <w:proofErr w:type="gramStart"/>
      <w:r>
        <w:rPr>
          <w:rFonts w:asciiTheme="minorHAnsi" w:hAnsiTheme="minorHAnsi"/>
          <w:color w:val="0070C0"/>
          <w:sz w:val="20"/>
        </w:rPr>
        <w:t>specifications;</w:t>
      </w:r>
      <w:proofErr w:type="gramEnd"/>
    </w:p>
    <w:p w14:paraId="622A6C41" w14:textId="51CAB70D" w:rsidR="00F9455F" w:rsidRPr="006F14B8" w:rsidRDefault="00F9455F" w:rsidP="00F9455F">
      <w:pPr>
        <w:pStyle w:val="Odstavekseznama"/>
        <w:numPr>
          <w:ilvl w:val="1"/>
          <w:numId w:val="5"/>
        </w:numPr>
        <w:jc w:val="both"/>
        <w:rPr>
          <w:rFonts w:asciiTheme="minorHAnsi" w:hAnsiTheme="minorHAnsi" w:cstheme="minorHAnsi"/>
          <w:iCs/>
          <w:color w:val="0070C0"/>
          <w:sz w:val="20"/>
        </w:rPr>
      </w:pPr>
      <w:r>
        <w:rPr>
          <w:rFonts w:asciiTheme="minorHAnsi" w:hAnsiTheme="minorHAnsi"/>
          <w:color w:val="0070C0"/>
          <w:sz w:val="20"/>
        </w:rPr>
        <w:t xml:space="preserve">for lot 2: basic training course in the use of the instrument for at least three (3) users in duration of at least three (3) working days in accordance with Point 2.20 of the technical specifications. </w:t>
      </w:r>
    </w:p>
    <w:p w14:paraId="0EAA12FC" w14:textId="77777777" w:rsidR="00F9455F" w:rsidRPr="006F14B8" w:rsidRDefault="00F9455F" w:rsidP="00F9455F">
      <w:pPr>
        <w:jc w:val="both"/>
        <w:rPr>
          <w:rFonts w:asciiTheme="minorHAnsi" w:hAnsiTheme="minorHAnsi" w:cstheme="minorHAnsi"/>
          <w:bCs/>
          <w:i w:val="0"/>
          <w:sz w:val="20"/>
          <w:lang w:eastAsia="ar-SA"/>
        </w:rPr>
      </w:pPr>
    </w:p>
    <w:p w14:paraId="495FB16E" w14:textId="7B8497C1" w:rsidR="00F9455F" w:rsidRPr="006F14B8" w:rsidRDefault="00F9455F" w:rsidP="00F9455F">
      <w:pPr>
        <w:jc w:val="both"/>
        <w:rPr>
          <w:rFonts w:asciiTheme="minorHAnsi" w:hAnsiTheme="minorHAnsi" w:cstheme="minorHAnsi"/>
          <w:bCs/>
          <w:i w:val="0"/>
          <w:sz w:val="20"/>
        </w:rPr>
      </w:pPr>
      <w:r>
        <w:rPr>
          <w:rFonts w:asciiTheme="minorHAnsi" w:hAnsiTheme="minorHAnsi"/>
          <w:i w:val="0"/>
          <w:sz w:val="20"/>
        </w:rPr>
        <w:t xml:space="preserve">The training is conducted at the location of the University of Maribor, Faculty of Chemistry and Chemical Engineering, </w:t>
      </w:r>
      <w:proofErr w:type="spellStart"/>
      <w:r>
        <w:rPr>
          <w:rFonts w:asciiTheme="minorHAnsi" w:hAnsiTheme="minorHAnsi"/>
          <w:i w:val="0"/>
          <w:sz w:val="20"/>
        </w:rPr>
        <w:t>Smetanova</w:t>
      </w:r>
      <w:proofErr w:type="spellEnd"/>
      <w:r>
        <w:rPr>
          <w:rFonts w:asciiTheme="minorHAnsi" w:hAnsiTheme="minorHAnsi"/>
          <w:i w:val="0"/>
          <w:sz w:val="20"/>
        </w:rPr>
        <w:t xml:space="preserve"> </w:t>
      </w:r>
      <w:proofErr w:type="spellStart"/>
      <w:r>
        <w:rPr>
          <w:rFonts w:asciiTheme="minorHAnsi" w:hAnsiTheme="minorHAnsi"/>
          <w:i w:val="0"/>
          <w:sz w:val="20"/>
        </w:rPr>
        <w:t>ulica</w:t>
      </w:r>
      <w:proofErr w:type="spellEnd"/>
      <w:r>
        <w:rPr>
          <w:rFonts w:asciiTheme="minorHAnsi" w:hAnsiTheme="minorHAnsi"/>
          <w:i w:val="0"/>
          <w:sz w:val="20"/>
        </w:rPr>
        <w:t xml:space="preserve"> 17, 2000 Maribor. In exceptional circumstances, the Supplier may, by special agreement with the user, conduct an introductory training for users also in the online form.  </w:t>
      </w:r>
    </w:p>
    <w:p w14:paraId="772693F6" w14:textId="77777777" w:rsidR="00F9455F" w:rsidRPr="006F14B8" w:rsidRDefault="00F9455F" w:rsidP="00F9455F">
      <w:pPr>
        <w:jc w:val="both"/>
        <w:rPr>
          <w:rFonts w:asciiTheme="minorHAnsi" w:hAnsiTheme="minorHAnsi" w:cstheme="minorHAnsi"/>
          <w:bCs/>
          <w:i w:val="0"/>
          <w:color w:val="0070C0"/>
          <w:sz w:val="20"/>
          <w:lang w:eastAsia="ar-SA"/>
        </w:rPr>
      </w:pPr>
    </w:p>
    <w:p w14:paraId="1E073DC1" w14:textId="77777777" w:rsidR="00F9455F" w:rsidRPr="006F14B8" w:rsidRDefault="00F9455F" w:rsidP="00F9455F">
      <w:pPr>
        <w:jc w:val="both"/>
        <w:rPr>
          <w:rFonts w:asciiTheme="minorHAnsi" w:hAnsiTheme="minorHAnsi" w:cstheme="minorHAnsi"/>
          <w:bCs/>
          <w:i w:val="0"/>
          <w:sz w:val="20"/>
        </w:rPr>
      </w:pPr>
      <w:r>
        <w:rPr>
          <w:rFonts w:asciiTheme="minorHAnsi" w:hAnsiTheme="minorHAnsi"/>
          <w:i w:val="0"/>
          <w:sz w:val="20"/>
        </w:rPr>
        <w:t xml:space="preserve">The contractor </w:t>
      </w:r>
      <w:proofErr w:type="gramStart"/>
      <w:r>
        <w:rPr>
          <w:rFonts w:asciiTheme="minorHAnsi" w:hAnsiTheme="minorHAnsi"/>
          <w:i w:val="0"/>
          <w:sz w:val="20"/>
        </w:rPr>
        <w:t>has to</w:t>
      </w:r>
      <w:proofErr w:type="gramEnd"/>
      <w:r>
        <w:rPr>
          <w:rFonts w:asciiTheme="minorHAnsi" w:hAnsiTheme="minorHAnsi"/>
          <w:i w:val="0"/>
          <w:sz w:val="20"/>
        </w:rPr>
        <w:t xml:space="preserve"> conduct the training prior to the signing of the takeover record. The exact dates of the training sessions will be mutually agreed upon by the contractor and the user.</w:t>
      </w:r>
    </w:p>
    <w:p w14:paraId="16D8D27B" w14:textId="77777777" w:rsidR="00F9455F" w:rsidRPr="006F14B8" w:rsidRDefault="00F9455F" w:rsidP="00F9455F">
      <w:pPr>
        <w:jc w:val="both"/>
        <w:rPr>
          <w:rFonts w:asciiTheme="minorHAnsi" w:hAnsiTheme="minorHAnsi" w:cstheme="minorHAnsi"/>
          <w:bCs/>
          <w:i w:val="0"/>
          <w:sz w:val="20"/>
          <w:lang w:eastAsia="ar-SA"/>
        </w:rPr>
      </w:pPr>
    </w:p>
    <w:p w14:paraId="170F8976" w14:textId="1B329CC4" w:rsidR="00F9455F" w:rsidRPr="006F14B8" w:rsidRDefault="00F9455F" w:rsidP="00F9455F">
      <w:pPr>
        <w:jc w:val="both"/>
        <w:rPr>
          <w:rFonts w:asciiTheme="minorHAnsi" w:hAnsiTheme="minorHAnsi" w:cstheme="minorHAnsi"/>
          <w:bCs/>
          <w:i w:val="0"/>
          <w:sz w:val="20"/>
        </w:rPr>
      </w:pPr>
      <w:r>
        <w:rPr>
          <w:rFonts w:asciiTheme="minorHAnsi" w:hAnsiTheme="minorHAnsi"/>
          <w:i w:val="0"/>
          <w:sz w:val="20"/>
        </w:rPr>
        <w:t xml:space="preserve">The contractor </w:t>
      </w:r>
      <w:proofErr w:type="gramStart"/>
      <w:r>
        <w:rPr>
          <w:rFonts w:asciiTheme="minorHAnsi" w:hAnsiTheme="minorHAnsi"/>
          <w:i w:val="0"/>
          <w:sz w:val="20"/>
        </w:rPr>
        <w:t>has to</w:t>
      </w:r>
      <w:proofErr w:type="gramEnd"/>
      <w:r>
        <w:rPr>
          <w:rFonts w:asciiTheme="minorHAnsi" w:hAnsiTheme="minorHAnsi"/>
          <w:i w:val="0"/>
          <w:sz w:val="20"/>
        </w:rPr>
        <w:t xml:space="preserve"> ensure that the people providing the training are professionally qualified</w:t>
      </w:r>
      <w:r w:rsidR="00EF6B6B">
        <w:rPr>
          <w:rFonts w:asciiTheme="minorHAnsi" w:hAnsiTheme="minorHAnsi"/>
          <w:i w:val="0"/>
          <w:sz w:val="20"/>
        </w:rPr>
        <w:t>.</w:t>
      </w:r>
    </w:p>
    <w:p w14:paraId="4A192000" w14:textId="77777777" w:rsidR="00F9455F" w:rsidRPr="006F14B8" w:rsidRDefault="00F9455F" w:rsidP="00F9455F">
      <w:pPr>
        <w:jc w:val="both"/>
        <w:rPr>
          <w:rFonts w:asciiTheme="minorHAnsi" w:hAnsiTheme="minorHAnsi" w:cstheme="minorHAnsi"/>
          <w:bCs/>
          <w:i w:val="0"/>
          <w:sz w:val="20"/>
          <w:lang w:eastAsia="ar-SA"/>
        </w:rPr>
      </w:pPr>
    </w:p>
    <w:p w14:paraId="40ED7951" w14:textId="77777777" w:rsidR="00F9455F" w:rsidRPr="006F14B8" w:rsidRDefault="00F9455F" w:rsidP="00F9455F">
      <w:pPr>
        <w:jc w:val="both"/>
        <w:rPr>
          <w:rFonts w:asciiTheme="minorHAnsi" w:hAnsiTheme="minorHAnsi" w:cstheme="minorHAnsi"/>
          <w:bCs/>
          <w:i w:val="0"/>
          <w:sz w:val="20"/>
        </w:rPr>
      </w:pPr>
      <w:r>
        <w:rPr>
          <w:rFonts w:asciiTheme="minorHAnsi" w:hAnsiTheme="minorHAnsi"/>
          <w:i w:val="0"/>
          <w:sz w:val="20"/>
        </w:rPr>
        <w:t xml:space="preserve">The training is conducted in Slovenian or English. </w:t>
      </w: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2B0FB7D8"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DELAY IN DELIVERY</w:t>
      </w:r>
    </w:p>
    <w:p w14:paraId="70CFDE3C" w14:textId="01D52DDF"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78BDEECA" w:rsidR="007E4E5F" w:rsidRPr="006F14B8" w:rsidRDefault="007E4E5F" w:rsidP="006E4482">
      <w:pPr>
        <w:jc w:val="both"/>
        <w:rPr>
          <w:rFonts w:asciiTheme="minorHAnsi" w:hAnsiTheme="minorHAnsi" w:cstheme="minorHAnsi"/>
          <w:bCs/>
          <w:i w:val="0"/>
          <w:sz w:val="20"/>
        </w:rPr>
      </w:pPr>
      <w:r>
        <w:rPr>
          <w:rFonts w:asciiTheme="minorHAnsi" w:hAnsiTheme="minorHAnsi"/>
          <w:i w:val="0"/>
          <w:sz w:val="20"/>
        </w:rPr>
        <w:t>In case of delay caused by the sole fault of the Supplier, the Supplier is obliged to pay a contractual penalty amounting to half a percent (0.5%) of the contract value (including VAT) for each day of delay, up to the maximum of five percent (5%) of the contract value (including VAT).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rPr>
      </w:pPr>
      <w:r>
        <w:rPr>
          <w:rFonts w:asciiTheme="minorHAnsi" w:hAnsiTheme="minorHAnsi"/>
          <w:i w:val="0"/>
          <w:sz w:val="20"/>
        </w:rPr>
        <w:t>If a contractual penalty exceeds the limit specified in the preceding paragraph, the Contracting Authority may liquidate the financial collateral for the proper performance of contractual obligations.</w:t>
      </w:r>
    </w:p>
    <w:p w14:paraId="3927F9D2" w14:textId="293ABA40" w:rsidR="007E4E5F" w:rsidRDefault="007E4E5F" w:rsidP="006E4482">
      <w:pPr>
        <w:rPr>
          <w:rFonts w:asciiTheme="minorHAnsi" w:hAnsiTheme="minorHAnsi" w:cstheme="minorHAnsi"/>
          <w:bCs/>
          <w:i w:val="0"/>
          <w:sz w:val="20"/>
          <w:lang w:eastAsia="x-none"/>
        </w:rPr>
      </w:pPr>
    </w:p>
    <w:p w14:paraId="43270C2C" w14:textId="72F7388B" w:rsidR="00E53452" w:rsidRDefault="00E53452" w:rsidP="00E53452">
      <w:pPr>
        <w:jc w:val="both"/>
        <w:rPr>
          <w:rFonts w:ascii="Calibri" w:hAnsi="Calibri" w:cs="Calibri"/>
          <w:bCs/>
          <w:i w:val="0"/>
          <w:sz w:val="20"/>
        </w:rPr>
      </w:pPr>
      <w:proofErr w:type="gramStart"/>
      <w:r>
        <w:rPr>
          <w:rFonts w:ascii="Calibri" w:hAnsi="Calibri"/>
          <w:i w:val="0"/>
          <w:sz w:val="20"/>
        </w:rPr>
        <w:t>In the event that</w:t>
      </w:r>
      <w:proofErr w:type="gramEnd"/>
      <w:r>
        <w:rPr>
          <w:rFonts w:ascii="Calibri" w:hAnsi="Calibri"/>
          <w:i w:val="0"/>
          <w:sz w:val="20"/>
        </w:rPr>
        <w:t xml:space="preserve"> the user has due to the contractor’s delay any costs or damages that exceed the contractual penalty, the contractor is obliged to pay in addition to the contractual penalty the difference between the paid contractual penalty and the incurred costs or damages.</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77777777" w:rsidR="007E4E5F" w:rsidRPr="006F14B8" w:rsidRDefault="007E4E5F" w:rsidP="006E4482">
      <w:pPr>
        <w:rPr>
          <w:rFonts w:asciiTheme="minorHAnsi" w:hAnsiTheme="minorHAnsi" w:cstheme="minorHAnsi"/>
          <w:bCs/>
          <w:i w:val="0"/>
          <w:sz w:val="20"/>
        </w:rPr>
      </w:pPr>
      <w:r>
        <w:rPr>
          <w:rFonts w:asciiTheme="minorHAnsi" w:hAnsiTheme="minorHAnsi"/>
          <w:i w:val="0"/>
          <w:sz w:val="20"/>
        </w:rPr>
        <w:t>The contractual penalty is charged in the payment to the Supplier.</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447AB70D"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4A70087D" w:rsidR="00A4129E" w:rsidRPr="006F14B8" w:rsidRDefault="00A4129E" w:rsidP="009C63E2">
      <w:pPr>
        <w:jc w:val="both"/>
        <w:rPr>
          <w:rFonts w:asciiTheme="minorHAnsi" w:hAnsiTheme="minorHAnsi" w:cstheme="minorHAnsi"/>
          <w:bCs/>
          <w:i w:val="0"/>
          <w:sz w:val="20"/>
        </w:rPr>
      </w:pPr>
      <w:r>
        <w:rPr>
          <w:rFonts w:asciiTheme="minorHAnsi" w:hAnsiTheme="minorHAnsi"/>
          <w:i w:val="0"/>
          <w:sz w:val="20"/>
        </w:rPr>
        <w:t>The Contracting Authority may terminate the Contract if there is a delay in the performance of the contractual obligations or the supply exceeding 14 (fourteen) days on the Supplier's side.</w:t>
      </w:r>
    </w:p>
    <w:p w14:paraId="24912D8D" w14:textId="3F32CB3C" w:rsidR="007E4E5F" w:rsidRPr="006F14B8" w:rsidRDefault="007E4E5F" w:rsidP="006E4482">
      <w:pPr>
        <w:rPr>
          <w:rFonts w:asciiTheme="minorHAnsi" w:hAnsiTheme="minorHAnsi" w:cstheme="minorHAnsi"/>
          <w:i w:val="0"/>
          <w:snapToGrid w:val="0"/>
        </w:rPr>
      </w:pP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OBLIGATIONS OF CONTRACTUAL PARTIES</w:t>
      </w:r>
    </w:p>
    <w:p w14:paraId="253D2C6F" w14:textId="77777777" w:rsidR="00C32C51" w:rsidRPr="006F14B8" w:rsidRDefault="00C32C51" w:rsidP="00C32C51">
      <w:pPr>
        <w:rPr>
          <w:rFonts w:asciiTheme="minorHAnsi" w:hAnsiTheme="minorHAnsi" w:cstheme="minorHAnsi"/>
        </w:rPr>
      </w:pPr>
    </w:p>
    <w:p w14:paraId="36DE7458" w14:textId="10ED8849" w:rsidR="00C32C51" w:rsidRPr="006F14B8" w:rsidRDefault="00C32C51" w:rsidP="00C32C51">
      <w:pPr>
        <w:pStyle w:val="Telobesedila2"/>
        <w:numPr>
          <w:ilvl w:val="0"/>
          <w:numId w:val="5"/>
        </w:numPr>
        <w:spacing w:after="0" w:line="240" w:lineRule="auto"/>
        <w:jc w:val="center"/>
        <w:rPr>
          <w:rFonts w:asciiTheme="minorHAnsi" w:hAnsiTheme="minorHAnsi" w:cstheme="minorHAnsi"/>
          <w:b/>
          <w:bCs/>
          <w:i w:val="0"/>
          <w:sz w:val="20"/>
        </w:rPr>
      </w:pP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rPr>
      </w:pPr>
      <w:r>
        <w:rPr>
          <w:rFonts w:asciiTheme="minorHAnsi" w:hAnsiTheme="minorHAnsi"/>
          <w:i w:val="0"/>
          <w:sz w:val="20"/>
        </w:rPr>
        <w:t>The user undertakes to:</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rPr>
      </w:pPr>
      <w:r>
        <w:rPr>
          <w:rFonts w:asciiTheme="minorHAnsi" w:hAnsiTheme="minorHAnsi"/>
          <w:i w:val="0"/>
          <w:sz w:val="20"/>
        </w:rPr>
        <w:t>provide all available information necessary for the performance of contractual services,</w:t>
      </w:r>
    </w:p>
    <w:p w14:paraId="10D06A15" w14:textId="77777777" w:rsidR="00C32C51" w:rsidRPr="006F14B8" w:rsidRDefault="00C32C51" w:rsidP="00C32C51">
      <w:pPr>
        <w:numPr>
          <w:ilvl w:val="0"/>
          <w:numId w:val="31"/>
        </w:numPr>
        <w:jc w:val="both"/>
        <w:rPr>
          <w:rFonts w:asciiTheme="minorHAnsi" w:hAnsiTheme="minorHAnsi" w:cstheme="minorHAnsi"/>
          <w:i w:val="0"/>
          <w:iCs/>
          <w:sz w:val="20"/>
        </w:rPr>
      </w:pPr>
      <w:r>
        <w:rPr>
          <w:rFonts w:asciiTheme="minorHAnsi" w:hAnsiTheme="minorHAnsi"/>
          <w:i w:val="0"/>
          <w:sz w:val="20"/>
        </w:rPr>
        <w:t>settle the invoice in the manner and within the time limits set forth in this Contract.</w:t>
      </w:r>
    </w:p>
    <w:p w14:paraId="1AAB87BA" w14:textId="77777777" w:rsidR="00C32C51" w:rsidRPr="006F14B8" w:rsidRDefault="00C32C51" w:rsidP="006E4482">
      <w:pPr>
        <w:rPr>
          <w:rFonts w:asciiTheme="minorHAnsi" w:hAnsiTheme="minorHAnsi" w:cstheme="minorHAnsi"/>
          <w:i w:val="0"/>
          <w:snapToGrid w:val="0"/>
        </w:rPr>
      </w:pPr>
    </w:p>
    <w:p w14:paraId="708D4586" w14:textId="0C3A86C2"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rPr>
      </w:pPr>
      <w:r>
        <w:rPr>
          <w:rFonts w:asciiTheme="minorHAnsi" w:hAnsiTheme="minorHAnsi"/>
          <w:i w:val="0"/>
          <w:sz w:val="20"/>
        </w:rPr>
        <w:t>The Supplier guarantees that:</w:t>
      </w:r>
    </w:p>
    <w:p w14:paraId="39AC53E4" w14:textId="77777777"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rPr>
      </w:pPr>
      <w:r>
        <w:rPr>
          <w:rFonts w:asciiTheme="minorHAnsi" w:hAnsiTheme="minorHAnsi"/>
          <w:i w:val="0"/>
          <w:sz w:val="20"/>
        </w:rPr>
        <w:t>it shall perform the contractual obligations in accordance with the Documents and tender documents,</w:t>
      </w:r>
    </w:p>
    <w:p w14:paraId="231B351C" w14:textId="77777777"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rPr>
      </w:pPr>
      <w:r>
        <w:rPr>
          <w:rFonts w:asciiTheme="minorHAnsi" w:hAnsiTheme="minorHAnsi"/>
          <w:i w:val="0"/>
          <w:sz w:val="20"/>
        </w:rPr>
        <w:t>the object of the Contract meets all the technical descriptions, characteristics and specifications which were submitted in the context of the Documents and tender documents,</w:t>
      </w:r>
    </w:p>
    <w:p w14:paraId="65D1407F" w14:textId="77777777" w:rsidR="00C32C51" w:rsidRPr="006F14B8" w:rsidRDefault="00C32C51" w:rsidP="00C32C51">
      <w:pPr>
        <w:pStyle w:val="Odstavekseznama"/>
        <w:numPr>
          <w:ilvl w:val="0"/>
          <w:numId w:val="11"/>
        </w:numPr>
        <w:jc w:val="both"/>
        <w:rPr>
          <w:rFonts w:asciiTheme="minorHAnsi" w:hAnsiTheme="minorHAnsi" w:cstheme="minorHAnsi"/>
          <w:bCs/>
          <w:i w:val="0"/>
          <w:sz w:val="20"/>
          <w:szCs w:val="24"/>
        </w:rPr>
      </w:pPr>
      <w:bookmarkStart w:id="6" w:name="_Hlk36467867"/>
      <w:r>
        <w:rPr>
          <w:rFonts w:asciiTheme="minorHAnsi" w:hAnsiTheme="minorHAnsi"/>
          <w:i w:val="0"/>
          <w:sz w:val="20"/>
        </w:rPr>
        <w:t>all the supplied equipment is new, original, authentic, authorized, has no material faults and functions flawlessly,</w:t>
      </w:r>
    </w:p>
    <w:bookmarkEnd w:id="6"/>
    <w:p w14:paraId="27A4335C" w14:textId="77777777" w:rsidR="00C32C51" w:rsidRPr="006F14B8" w:rsidRDefault="00C32C51" w:rsidP="00C32C51">
      <w:pPr>
        <w:pStyle w:val="Odstavekseznama"/>
        <w:numPr>
          <w:ilvl w:val="0"/>
          <w:numId w:val="11"/>
        </w:numPr>
        <w:jc w:val="both"/>
        <w:rPr>
          <w:rFonts w:asciiTheme="minorHAnsi" w:hAnsiTheme="minorHAnsi" w:cstheme="minorHAnsi"/>
          <w:bCs/>
          <w:i w:val="0"/>
          <w:sz w:val="20"/>
          <w:szCs w:val="24"/>
        </w:rPr>
      </w:pPr>
      <w:r>
        <w:rPr>
          <w:rFonts w:asciiTheme="minorHAnsi" w:hAnsiTheme="minorHAnsi"/>
          <w:i w:val="0"/>
          <w:sz w:val="20"/>
        </w:rPr>
        <w:t xml:space="preserve">the contractual services (delivery, assembly, installation, start-up, synchronization, training and education, maintenance, upgrading, servicing, etc.) are performed flawlessly, </w:t>
      </w:r>
    </w:p>
    <w:p w14:paraId="6153277D" w14:textId="77777777" w:rsidR="00C32C51" w:rsidRPr="006F14B8" w:rsidRDefault="00C32C51" w:rsidP="00C32C51">
      <w:pPr>
        <w:pStyle w:val="Odstavekseznama"/>
        <w:numPr>
          <w:ilvl w:val="0"/>
          <w:numId w:val="11"/>
        </w:numPr>
        <w:jc w:val="both"/>
        <w:rPr>
          <w:rFonts w:asciiTheme="minorHAnsi" w:hAnsiTheme="minorHAnsi" w:cstheme="minorHAnsi"/>
          <w:bCs/>
          <w:i w:val="0"/>
          <w:sz w:val="20"/>
          <w:szCs w:val="24"/>
        </w:rPr>
      </w:pPr>
      <w:r>
        <w:rPr>
          <w:rFonts w:asciiTheme="minorHAnsi" w:hAnsiTheme="minorHAnsi"/>
          <w:i w:val="0"/>
          <w:sz w:val="20"/>
        </w:rPr>
        <w:t>it will provide access to all software updates during the warranty period, with all patches, service packs, upgrades and support from the hardware or software manufacturer,</w:t>
      </w:r>
    </w:p>
    <w:p w14:paraId="4E1EC2CC" w14:textId="77777777"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it will within the warranty period provide free maintenance, </w:t>
      </w:r>
      <w:proofErr w:type="gramStart"/>
      <w:r>
        <w:rPr>
          <w:rFonts w:asciiTheme="minorHAnsi" w:hAnsiTheme="minorHAnsi"/>
          <w:i w:val="0"/>
          <w:color w:val="000000" w:themeColor="text1"/>
          <w:sz w:val="20"/>
        </w:rPr>
        <w:t>support</w:t>
      </w:r>
      <w:proofErr w:type="gramEnd"/>
      <w:r>
        <w:rPr>
          <w:rFonts w:asciiTheme="minorHAnsi" w:hAnsiTheme="minorHAnsi"/>
          <w:i w:val="0"/>
          <w:color w:val="000000" w:themeColor="text1"/>
          <w:sz w:val="20"/>
        </w:rPr>
        <w:t xml:space="preserve"> and supply of spare parts</w:t>
      </w:r>
      <w:r>
        <w:rPr>
          <w:rFonts w:asciiTheme="minorHAnsi" w:hAnsiTheme="minorHAnsi"/>
          <w:color w:val="000000" w:themeColor="text1"/>
          <w:sz w:val="20"/>
        </w:rPr>
        <w:t>,</w:t>
      </w:r>
    </w:p>
    <w:p w14:paraId="0D23E487" w14:textId="44FCBE53"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it will upon delivery of goods provide the user with all documents relating to the delivered goods in accordance with the Contract,</w:t>
      </w:r>
    </w:p>
    <w:p w14:paraId="3502CF68" w14:textId="5E6FE219"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rPr>
      </w:pPr>
      <w:r>
        <w:rPr>
          <w:rFonts w:asciiTheme="minorHAnsi" w:hAnsiTheme="minorHAnsi"/>
          <w:i w:val="0"/>
          <w:sz w:val="20"/>
        </w:rPr>
        <w:t xml:space="preserve">will install and test the equipment at the address of the user referred to in </w:t>
      </w:r>
      <w:r w:rsidRPr="009D47C0">
        <w:rPr>
          <w:rFonts w:asciiTheme="minorHAnsi" w:hAnsiTheme="minorHAnsi"/>
          <w:i w:val="0"/>
          <w:color w:val="5B9BD5" w:themeColor="accent1"/>
          <w:sz w:val="20"/>
        </w:rPr>
        <w:t>Article 5</w:t>
      </w:r>
      <w:r>
        <w:rPr>
          <w:rFonts w:asciiTheme="minorHAnsi" w:hAnsiTheme="minorHAnsi"/>
          <w:i w:val="0"/>
          <w:sz w:val="20"/>
        </w:rPr>
        <w:t xml:space="preserve"> of this Contract,</w:t>
      </w:r>
    </w:p>
    <w:p w14:paraId="47DBA3BE" w14:textId="77777777"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rPr>
      </w:pPr>
      <w:bookmarkStart w:id="7" w:name="_Hlk36467788"/>
      <w:r>
        <w:rPr>
          <w:rFonts w:asciiTheme="minorHAnsi" w:hAnsiTheme="minorHAnsi"/>
          <w:i w:val="0"/>
          <w:color w:val="000000" w:themeColor="text1"/>
          <w:sz w:val="20"/>
        </w:rPr>
        <w:t>will provide spare parts for at least five (5) years from the date of the last delivery of goods,</w:t>
      </w:r>
    </w:p>
    <w:bookmarkEnd w:id="7"/>
    <w:p w14:paraId="50259D7E" w14:textId="2EDC176A"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will ensure that faults are fixed within five (5) working days from the reporting of the fault (during working hours from 8:00 to 16:00),</w:t>
      </w:r>
    </w:p>
    <w:p w14:paraId="4E17D313" w14:textId="1E7A9B0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will advise the user free of charge on the maintenance and updating of the equipment,</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will ensure an adequate number of suitably qualified personnel for doing business with the user in terms of servicing and all conditions of uninterrupted operation for both the user and the Supplier,</w:t>
      </w:r>
    </w:p>
    <w:p w14:paraId="17DEAA0B" w14:textId="11BFC67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 xml:space="preserve">the goods are </w:t>
      </w:r>
      <w:proofErr w:type="gramStart"/>
      <w:r>
        <w:rPr>
          <w:rFonts w:asciiTheme="minorHAnsi" w:hAnsiTheme="minorHAnsi"/>
          <w:i w:val="0"/>
          <w:sz w:val="20"/>
        </w:rPr>
        <w:t>unsealed</w:t>
      </w:r>
      <w:proofErr w:type="gramEnd"/>
      <w:r>
        <w:rPr>
          <w:rFonts w:asciiTheme="minorHAnsi" w:hAnsiTheme="minorHAnsi"/>
          <w:i w:val="0"/>
          <w:sz w:val="20"/>
        </w:rPr>
        <w:t xml:space="preserve"> and the user has access to all the internal components of the goods insofar as necessary.</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rPr>
      </w:pPr>
      <w:r>
        <w:rPr>
          <w:rFonts w:asciiTheme="minorHAnsi" w:hAnsiTheme="minorHAnsi"/>
          <w:b/>
          <w:i w:val="0"/>
        </w:rPr>
        <w:t>TERMS OF PAYMENT</w:t>
      </w:r>
    </w:p>
    <w:p w14:paraId="715D211C" w14:textId="78C3A8C5" w:rsidR="00594E6C" w:rsidRPr="004525A6" w:rsidRDefault="00594E6C" w:rsidP="008024FE">
      <w:pPr>
        <w:pStyle w:val="Telobesedila2"/>
        <w:numPr>
          <w:ilvl w:val="0"/>
          <w:numId w:val="5"/>
        </w:numPr>
        <w:spacing w:after="0" w:line="240" w:lineRule="auto"/>
        <w:jc w:val="center"/>
        <w:rPr>
          <w:rFonts w:asciiTheme="minorHAnsi" w:hAnsiTheme="minorHAnsi" w:cstheme="minorHAnsi"/>
          <w:b/>
          <w:bCs/>
          <w:i w:val="0"/>
          <w:sz w:val="20"/>
        </w:rPr>
      </w:pP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31DF9B8B" w14:textId="0632672A" w:rsidR="008650E7" w:rsidRDefault="00E357E2" w:rsidP="00F6791D">
      <w:pPr>
        <w:pStyle w:val="Telobesedila2"/>
        <w:spacing w:after="0" w:line="240" w:lineRule="auto"/>
        <w:jc w:val="both"/>
        <w:rPr>
          <w:rFonts w:ascii="Calibri" w:hAnsi="Calibri" w:cs="Calibri"/>
          <w:i w:val="0"/>
          <w:sz w:val="20"/>
        </w:rPr>
      </w:pPr>
      <w:r>
        <w:rPr>
          <w:rFonts w:ascii="Calibri" w:hAnsi="Calibri"/>
          <w:i w:val="0"/>
          <w:sz w:val="20"/>
        </w:rPr>
        <w:t>The user will</w:t>
      </w:r>
      <w:r>
        <w:rPr>
          <w:rFonts w:ascii="Calibri" w:hAnsi="Calibri"/>
          <w:i w:val="0"/>
          <w:color w:val="000000" w:themeColor="text1"/>
          <w:sz w:val="20"/>
        </w:rPr>
        <w:t xml:space="preserve"> </w:t>
      </w:r>
      <w:r>
        <w:rPr>
          <w:rFonts w:ascii="Calibri" w:hAnsi="Calibri"/>
          <w:i w:val="0"/>
          <w:sz w:val="20"/>
        </w:rPr>
        <w:t xml:space="preserve">settle the total contract value of the goods covered by this Contract to the transaction account of the contractor, No. </w:t>
      </w:r>
      <w:r w:rsidR="00F6791D" w:rsidRPr="00D5356F">
        <w:rPr>
          <w:rFonts w:ascii="Calibri" w:hAnsi="Calibri" w:cs="Calibri"/>
          <w:i w:val="0"/>
          <w:sz w:val="20"/>
        </w:rPr>
        <w:fldChar w:fldCharType="begin" w:fldLock="1">
          <w:ffData>
            <w:name w:val="Besedilo19"/>
            <w:enabled/>
            <w:calcOnExit w:val="0"/>
            <w:textInput/>
          </w:ffData>
        </w:fldChar>
      </w:r>
      <w:bookmarkStart w:id="8" w:name="Besedilo19"/>
      <w:r w:rsidR="00F6791D" w:rsidRPr="00D5356F">
        <w:rPr>
          <w:rFonts w:ascii="Calibri" w:hAnsi="Calibri" w:cs="Calibri"/>
          <w:i w:val="0"/>
          <w:sz w:val="20"/>
        </w:rPr>
        <w:instrText xml:space="preserve"> FORMTEXT </w:instrText>
      </w:r>
      <w:r w:rsidR="00F6791D" w:rsidRPr="00D5356F">
        <w:rPr>
          <w:rFonts w:ascii="Calibri" w:hAnsi="Calibri" w:cs="Calibri"/>
          <w:i w:val="0"/>
          <w:sz w:val="20"/>
        </w:rPr>
      </w:r>
      <w:r w:rsidR="00F6791D" w:rsidRPr="00D5356F">
        <w:rPr>
          <w:rFonts w:ascii="Calibri" w:hAnsi="Calibri" w:cs="Calibri"/>
          <w:i w:val="0"/>
          <w:sz w:val="20"/>
        </w:rPr>
        <w:fldChar w:fldCharType="separate"/>
      </w:r>
      <w:r>
        <w:rPr>
          <w:rFonts w:ascii="Calibri" w:hAnsi="Calibri"/>
          <w:i w:val="0"/>
          <w:sz w:val="20"/>
        </w:rPr>
        <w:t>     </w:t>
      </w:r>
      <w:r w:rsidR="00F6791D" w:rsidRPr="00D5356F">
        <w:rPr>
          <w:rFonts w:ascii="Calibri" w:hAnsi="Calibri" w:cs="Calibri"/>
          <w:i w:val="0"/>
          <w:sz w:val="20"/>
        </w:rPr>
        <w:fldChar w:fldCharType="end"/>
      </w:r>
      <w:bookmarkEnd w:id="8"/>
      <w:r>
        <w:rPr>
          <w:rFonts w:ascii="Calibri" w:hAnsi="Calibri"/>
          <w:i w:val="0"/>
          <w:sz w:val="20"/>
        </w:rPr>
        <w:t xml:space="preserve">, opened with </w:t>
      </w:r>
      <w:r w:rsidR="00F6791D" w:rsidRPr="00D5356F">
        <w:rPr>
          <w:rFonts w:ascii="Calibri" w:hAnsi="Calibri" w:cs="Calibri"/>
          <w:i w:val="0"/>
          <w:sz w:val="20"/>
        </w:rPr>
        <w:fldChar w:fldCharType="begin" w:fldLock="1">
          <w:ffData>
            <w:name w:val="Besedilo20"/>
            <w:enabled/>
            <w:calcOnExit w:val="0"/>
            <w:textInput/>
          </w:ffData>
        </w:fldChar>
      </w:r>
      <w:bookmarkStart w:id="9" w:name="Besedilo20"/>
      <w:r w:rsidR="00F6791D" w:rsidRPr="00D5356F">
        <w:rPr>
          <w:rFonts w:ascii="Calibri" w:hAnsi="Calibri" w:cs="Calibri"/>
          <w:i w:val="0"/>
          <w:sz w:val="20"/>
        </w:rPr>
        <w:instrText xml:space="preserve"> FORMTEXT </w:instrText>
      </w:r>
      <w:r w:rsidR="00F6791D" w:rsidRPr="00D5356F">
        <w:rPr>
          <w:rFonts w:ascii="Calibri" w:hAnsi="Calibri" w:cs="Calibri"/>
          <w:i w:val="0"/>
          <w:sz w:val="20"/>
        </w:rPr>
      </w:r>
      <w:r w:rsidR="00F6791D" w:rsidRPr="00D5356F">
        <w:rPr>
          <w:rFonts w:ascii="Calibri" w:hAnsi="Calibri" w:cs="Calibri"/>
          <w:i w:val="0"/>
          <w:sz w:val="20"/>
        </w:rPr>
        <w:fldChar w:fldCharType="separate"/>
      </w:r>
      <w:r>
        <w:rPr>
          <w:rFonts w:ascii="Calibri" w:hAnsi="Calibri"/>
          <w:i w:val="0"/>
          <w:sz w:val="20"/>
        </w:rPr>
        <w:t>     </w:t>
      </w:r>
      <w:r w:rsidR="00F6791D" w:rsidRPr="00D5356F">
        <w:rPr>
          <w:rFonts w:ascii="Calibri" w:hAnsi="Calibri" w:cs="Calibri"/>
          <w:i w:val="0"/>
          <w:sz w:val="20"/>
        </w:rPr>
        <w:fldChar w:fldCharType="end"/>
      </w:r>
      <w:bookmarkEnd w:id="9"/>
      <w:r>
        <w:rPr>
          <w:rFonts w:ascii="Calibri" w:hAnsi="Calibri"/>
          <w:i w:val="0"/>
          <w:sz w:val="20"/>
        </w:rPr>
        <w:t xml:space="preserve">, at the latest within 30 (thirty) days from the date of receipt of the correctly issued e-invoice by the Supplier after the delivery of the goods in up to 90% of the contract value referred to in Article 4 of this contract </w:t>
      </w:r>
      <w:r>
        <w:rPr>
          <w:rFonts w:ascii="Calibri" w:hAnsi="Calibri"/>
          <w:iCs/>
          <w:color w:val="0070C0"/>
          <w:sz w:val="20"/>
        </w:rPr>
        <w:t>(Note:  only for lot 1 and lot 2)</w:t>
      </w:r>
      <w:r>
        <w:rPr>
          <w:rFonts w:ascii="Calibri" w:hAnsi="Calibri"/>
          <w:i w:val="0"/>
          <w:sz w:val="20"/>
        </w:rPr>
        <w:t xml:space="preserve"> and after the handover of the remaining 10% of the contract value referred to in Article 4 of this contract </w:t>
      </w:r>
      <w:r>
        <w:rPr>
          <w:rFonts w:ascii="Calibri" w:hAnsi="Calibri"/>
          <w:iCs/>
          <w:color w:val="0070C0"/>
          <w:sz w:val="20"/>
        </w:rPr>
        <w:t>(Note:  only for lot 3)</w:t>
      </w:r>
      <w:r>
        <w:rPr>
          <w:sz w:val="20"/>
        </w:rPr>
        <w:t>.</w:t>
      </w:r>
    </w:p>
    <w:p w14:paraId="59BC3751" w14:textId="77777777" w:rsidR="008650E7" w:rsidRDefault="008650E7" w:rsidP="00F6791D">
      <w:pPr>
        <w:pStyle w:val="Telobesedila2"/>
        <w:spacing w:after="0" w:line="240" w:lineRule="auto"/>
        <w:jc w:val="both"/>
        <w:rPr>
          <w:rFonts w:ascii="Calibri" w:hAnsi="Calibri" w:cs="Calibri"/>
          <w:i w:val="0"/>
          <w:sz w:val="20"/>
        </w:rPr>
      </w:pPr>
    </w:p>
    <w:p w14:paraId="746160B1" w14:textId="00AF242D" w:rsidR="00F6791D" w:rsidRDefault="00F6791D" w:rsidP="00F6791D">
      <w:pPr>
        <w:pStyle w:val="Telobesedila2"/>
        <w:spacing w:after="0" w:line="240" w:lineRule="auto"/>
        <w:jc w:val="both"/>
        <w:rPr>
          <w:rFonts w:ascii="Calibri" w:hAnsi="Calibri" w:cs="Calibri"/>
          <w:i w:val="0"/>
          <w:sz w:val="20"/>
        </w:rPr>
      </w:pPr>
      <w:r>
        <w:rPr>
          <w:rFonts w:ascii="Calibri" w:hAnsi="Calibri"/>
          <w:i w:val="0"/>
          <w:sz w:val="20"/>
        </w:rPr>
        <w:t xml:space="preserve">The basis for issuing the </w:t>
      </w:r>
      <w:r>
        <w:rPr>
          <w:rFonts w:ascii="Calibri" w:hAnsi="Calibri"/>
          <w:iCs/>
          <w:sz w:val="20"/>
        </w:rPr>
        <w:t>e-</w:t>
      </w:r>
      <w:r>
        <w:rPr>
          <w:rFonts w:ascii="Calibri" w:hAnsi="Calibri"/>
          <w:i w:val="0"/>
          <w:sz w:val="20"/>
        </w:rPr>
        <w:t>invoice is the delivery note or the handover record approved by the user.</w:t>
      </w:r>
    </w:p>
    <w:p w14:paraId="46DF33C0" w14:textId="77777777" w:rsidR="00C32C51" w:rsidRPr="00FD46AD" w:rsidRDefault="00C32C51" w:rsidP="00C32C51">
      <w:pPr>
        <w:pStyle w:val="Telobesedila2"/>
        <w:spacing w:after="0" w:line="240" w:lineRule="auto"/>
        <w:jc w:val="both"/>
        <w:rPr>
          <w:rFonts w:asciiTheme="minorHAnsi" w:hAnsiTheme="minorHAnsi" w:cstheme="minorHAnsi"/>
          <w:i w:val="0"/>
          <w:color w:val="000000" w:themeColor="text1"/>
          <w:sz w:val="20"/>
        </w:rPr>
      </w:pPr>
    </w:p>
    <w:p w14:paraId="55922940" w14:textId="77777777" w:rsidR="003F70AF" w:rsidRPr="00FD46AD" w:rsidRDefault="003F70AF" w:rsidP="003F70AF">
      <w:pPr>
        <w:jc w:val="both"/>
        <w:rPr>
          <w:rFonts w:ascii="Calibri" w:hAnsi="Calibri"/>
          <w:i w:val="0"/>
          <w:iCs/>
          <w:color w:val="000000" w:themeColor="text1"/>
          <w:sz w:val="20"/>
          <w:szCs w:val="22"/>
        </w:rPr>
      </w:pPr>
      <w:r>
        <w:rPr>
          <w:rFonts w:ascii="Calibri" w:hAnsi="Calibri"/>
          <w:i w:val="0"/>
          <w:color w:val="000000" w:themeColor="text1"/>
          <w:sz w:val="20"/>
        </w:rPr>
        <w:t xml:space="preserve">The </w:t>
      </w:r>
      <w:r>
        <w:rPr>
          <w:rFonts w:ascii="Calibri" w:hAnsi="Calibri"/>
          <w:iCs/>
          <w:color w:val="000000" w:themeColor="text1"/>
          <w:sz w:val="20"/>
        </w:rPr>
        <w:t>e</w:t>
      </w:r>
      <w:r>
        <w:rPr>
          <w:rFonts w:ascii="Calibri" w:hAnsi="Calibri"/>
          <w:i w:val="0"/>
          <w:color w:val="000000" w:themeColor="text1"/>
          <w:sz w:val="20"/>
        </w:rPr>
        <w:t xml:space="preserve">-invoice </w:t>
      </w:r>
      <w:proofErr w:type="gramStart"/>
      <w:r>
        <w:rPr>
          <w:rFonts w:ascii="Calibri" w:hAnsi="Calibri"/>
          <w:i w:val="0"/>
          <w:color w:val="000000" w:themeColor="text1"/>
          <w:sz w:val="20"/>
        </w:rPr>
        <w:t>has to</w:t>
      </w:r>
      <w:proofErr w:type="gramEnd"/>
      <w:r>
        <w:rPr>
          <w:rFonts w:ascii="Calibri" w:hAnsi="Calibri"/>
          <w:i w:val="0"/>
          <w:color w:val="000000" w:themeColor="text1"/>
          <w:sz w:val="20"/>
        </w:rPr>
        <w:t xml:space="preserve"> be accompanied by the approved delivery notes or handover records. The user </w:t>
      </w:r>
      <w:proofErr w:type="gramStart"/>
      <w:r>
        <w:rPr>
          <w:rFonts w:ascii="Calibri" w:hAnsi="Calibri"/>
          <w:i w:val="0"/>
          <w:color w:val="000000" w:themeColor="text1"/>
          <w:sz w:val="20"/>
        </w:rPr>
        <w:t>has to</w:t>
      </w:r>
      <w:proofErr w:type="gramEnd"/>
      <w:r>
        <w:rPr>
          <w:rFonts w:ascii="Calibri" w:hAnsi="Calibri"/>
          <w:i w:val="0"/>
          <w:color w:val="000000" w:themeColor="text1"/>
          <w:sz w:val="20"/>
        </w:rPr>
        <w:t xml:space="preserve"> confirm or reject the invoice within 8 (eight) days from its receipt.</w:t>
      </w:r>
    </w:p>
    <w:p w14:paraId="63456AB1" w14:textId="77777777" w:rsidR="003F70AF" w:rsidRPr="00FD46AD" w:rsidRDefault="003F70AF" w:rsidP="003F70AF">
      <w:pPr>
        <w:jc w:val="both"/>
        <w:rPr>
          <w:rFonts w:ascii="Calibri" w:hAnsi="Calibri"/>
          <w:color w:val="000000" w:themeColor="text1"/>
          <w:sz w:val="20"/>
          <w:szCs w:val="22"/>
        </w:rPr>
      </w:pPr>
    </w:p>
    <w:p w14:paraId="791AFE76" w14:textId="77777777" w:rsidR="003F70AF" w:rsidRPr="00FD46AD" w:rsidRDefault="003F70AF" w:rsidP="003F70AF">
      <w:pPr>
        <w:jc w:val="both"/>
        <w:rPr>
          <w:rFonts w:ascii="Calibri" w:hAnsi="Calibri"/>
          <w:i w:val="0"/>
          <w:iCs/>
          <w:color w:val="000000" w:themeColor="text1"/>
          <w:sz w:val="20"/>
          <w:szCs w:val="22"/>
        </w:rPr>
      </w:pPr>
      <w:r>
        <w:rPr>
          <w:rFonts w:ascii="Calibri" w:hAnsi="Calibri"/>
          <w:i w:val="0"/>
          <w:color w:val="000000" w:themeColor="text1"/>
          <w:sz w:val="20"/>
        </w:rPr>
        <w:t xml:space="preserve">In the event of a complaint, the payment is </w:t>
      </w:r>
      <w:proofErr w:type="spellStart"/>
      <w:r>
        <w:rPr>
          <w:rFonts w:ascii="Calibri" w:hAnsi="Calibri"/>
          <w:i w:val="0"/>
          <w:color w:val="000000" w:themeColor="text1"/>
          <w:sz w:val="20"/>
        </w:rPr>
        <w:t>witheld</w:t>
      </w:r>
      <w:proofErr w:type="spellEnd"/>
      <w:r>
        <w:rPr>
          <w:rFonts w:ascii="Calibri" w:hAnsi="Calibri"/>
          <w:i w:val="0"/>
          <w:color w:val="000000" w:themeColor="text1"/>
          <w:sz w:val="20"/>
        </w:rPr>
        <w:t xml:space="preserve"> until the causes of the complaint are eliminated, without charging legal interest rate.</w:t>
      </w:r>
    </w:p>
    <w:p w14:paraId="1BA0DFDE" w14:textId="77777777" w:rsidR="003F70AF" w:rsidRPr="00FD46AD" w:rsidRDefault="003F70AF" w:rsidP="003F70AF">
      <w:pPr>
        <w:jc w:val="both"/>
        <w:rPr>
          <w:rFonts w:ascii="Calibri" w:hAnsi="Calibri"/>
          <w:color w:val="000000" w:themeColor="text1"/>
          <w:sz w:val="20"/>
          <w:szCs w:val="22"/>
        </w:rPr>
      </w:pPr>
    </w:p>
    <w:p w14:paraId="05B909D0" w14:textId="77777777" w:rsidR="003F70AF" w:rsidRPr="00FD46AD" w:rsidRDefault="003F70AF" w:rsidP="003F70AF">
      <w:pPr>
        <w:jc w:val="both"/>
        <w:rPr>
          <w:rFonts w:ascii="Calibri" w:hAnsi="Calibri"/>
          <w:i w:val="0"/>
          <w:iCs/>
          <w:color w:val="000000" w:themeColor="text1"/>
          <w:sz w:val="20"/>
          <w:szCs w:val="22"/>
        </w:rPr>
      </w:pPr>
      <w:r>
        <w:rPr>
          <w:rFonts w:ascii="Calibri" w:hAnsi="Calibri"/>
          <w:i w:val="0"/>
          <w:color w:val="000000" w:themeColor="text1"/>
          <w:sz w:val="20"/>
        </w:rPr>
        <w:t>If the user does not pay the invoice within the agreed period, the supplier is entitled to charge late payment interest in accordance with the law.</w:t>
      </w:r>
    </w:p>
    <w:p w14:paraId="0646C5D1" w14:textId="641F9D71" w:rsidR="00D41B0D" w:rsidRDefault="00D41B0D" w:rsidP="003B353D">
      <w:pPr>
        <w:jc w:val="both"/>
        <w:rPr>
          <w:rFonts w:asciiTheme="minorHAnsi" w:hAnsiTheme="minorHAnsi" w:cstheme="minorHAnsi"/>
          <w:i w:val="0"/>
        </w:rPr>
      </w:pPr>
    </w:p>
    <w:p w14:paraId="2BE7F2EF" w14:textId="77777777" w:rsidR="00D41B0D" w:rsidRPr="003B353D" w:rsidRDefault="00D41B0D" w:rsidP="003B353D">
      <w:pPr>
        <w:jc w:val="both"/>
        <w:rPr>
          <w:rFonts w:asciiTheme="minorHAnsi" w:hAnsiTheme="minorHAnsi" w:cstheme="minorHAnsi"/>
          <w:i w:val="0"/>
          <w:sz w:val="20"/>
        </w:rPr>
      </w:pPr>
    </w:p>
    <w:p w14:paraId="14D7B413" w14:textId="77777777" w:rsidR="00C32C51" w:rsidRPr="006F14B8" w:rsidRDefault="00C32C51" w:rsidP="00C32C51">
      <w:pPr>
        <w:jc w:val="both"/>
        <w:rPr>
          <w:rFonts w:asciiTheme="minorHAnsi" w:hAnsiTheme="minorHAnsi" w:cstheme="minorHAnsi"/>
          <w:bCs/>
          <w:i w:val="0"/>
          <w:sz w:val="20"/>
          <w:lang w:eastAsia="x-none"/>
        </w:rPr>
      </w:pPr>
    </w:p>
    <w:p w14:paraId="3223EFEE"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SUBCONTRACTORS</w:t>
      </w:r>
    </w:p>
    <w:p w14:paraId="27B84BB0" w14:textId="7C978CD3" w:rsidR="00C32C51" w:rsidRPr="006F14B8" w:rsidRDefault="00C32C51" w:rsidP="00C32C51">
      <w:pPr>
        <w:numPr>
          <w:ilvl w:val="0"/>
          <w:numId w:val="5"/>
        </w:numPr>
        <w:jc w:val="center"/>
        <w:rPr>
          <w:rFonts w:asciiTheme="minorHAnsi" w:hAnsiTheme="minorHAnsi" w:cstheme="minorHAnsi"/>
          <w:b/>
          <w:bCs/>
          <w:i w:val="0"/>
          <w:sz w:val="20"/>
        </w:rPr>
      </w:pPr>
    </w:p>
    <w:p w14:paraId="643C6AB0" w14:textId="77777777" w:rsidR="00C32C51" w:rsidRPr="006F14B8" w:rsidRDefault="00C32C51" w:rsidP="00C32C51">
      <w:pPr>
        <w:jc w:val="center"/>
        <w:rPr>
          <w:rFonts w:asciiTheme="minorHAnsi" w:hAnsiTheme="minorHAnsi" w:cstheme="minorHAnsi"/>
          <w:i w:val="0"/>
          <w:sz w:val="20"/>
        </w:rPr>
      </w:pPr>
    </w:p>
    <w:p w14:paraId="7CD5D446" w14:textId="05DF4617" w:rsidR="00C32C51" w:rsidRPr="006F14B8" w:rsidRDefault="00C32C51" w:rsidP="00C32C51">
      <w:pPr>
        <w:numPr>
          <w:ilvl w:val="12"/>
          <w:numId w:val="0"/>
        </w:numPr>
        <w:jc w:val="both"/>
        <w:rPr>
          <w:rFonts w:asciiTheme="minorHAnsi" w:hAnsiTheme="minorHAnsi" w:cstheme="minorHAnsi"/>
          <w:i w:val="0"/>
          <w:sz w:val="20"/>
        </w:rPr>
      </w:pPr>
      <w:r>
        <w:rPr>
          <w:rFonts w:asciiTheme="minorHAnsi" w:hAnsiTheme="minorHAnsi"/>
          <w:i w:val="0"/>
          <w:sz w:val="20"/>
        </w:rPr>
        <w:t xml:space="preserve">The Supplier will perform the contractual services in collaboration with the subcontractors listed in the </w:t>
      </w:r>
      <w:r w:rsidR="00902024">
        <w:rPr>
          <w:rFonts w:asciiTheme="minorHAnsi" w:hAnsiTheme="minorHAnsi"/>
          <w:i w:val="0"/>
          <w:sz w:val="20"/>
        </w:rPr>
        <w:t>tender</w:t>
      </w:r>
      <w:r>
        <w:rPr>
          <w:rFonts w:asciiTheme="minorHAnsi" w:hAnsiTheme="minorHAnsi"/>
          <w:i w:val="0"/>
          <w:sz w:val="20"/>
        </w:rPr>
        <w:t>:</w:t>
      </w:r>
      <w:r w:rsidRPr="00F6791D">
        <w:rPr>
          <w:rFonts w:asciiTheme="minorHAnsi" w:hAnsiTheme="minorHAnsi" w:cstheme="minorHAnsi"/>
          <w:i w:val="0"/>
          <w:vertAlign w:val="superscript"/>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Pr>
                <w:rFonts w:asciiTheme="minorHAnsi" w:hAnsi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Pr>
                <w:rFonts w:asciiTheme="minorHAnsi" w:hAnsi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0BFECEE6" w:rsidR="00C32C51" w:rsidRPr="006F14B8" w:rsidRDefault="00C32C51" w:rsidP="003B3E0D">
      <w:pPr>
        <w:spacing w:after="120"/>
        <w:jc w:val="both"/>
        <w:rPr>
          <w:rFonts w:asciiTheme="minorHAnsi" w:hAnsiTheme="minorHAnsi" w:cstheme="minorHAnsi"/>
          <w:i w:val="0"/>
          <w:sz w:val="20"/>
        </w:rPr>
      </w:pPr>
      <w:proofErr w:type="gramStart"/>
      <w:r>
        <w:rPr>
          <w:rFonts w:asciiTheme="minorHAnsi" w:hAnsiTheme="minorHAnsi"/>
          <w:i w:val="0"/>
          <w:sz w:val="20"/>
        </w:rPr>
        <w:t>In the course of</w:t>
      </w:r>
      <w:proofErr w:type="gramEnd"/>
      <w:r>
        <w:rPr>
          <w:rFonts w:asciiTheme="minorHAnsi" w:hAnsiTheme="minorHAnsi"/>
          <w:i w:val="0"/>
          <w:sz w:val="20"/>
        </w:rPr>
        <w:t xml:space="preserve"> the performance of the Contract, the selected Supplier shall notify the user of any changes to information referred to in the preceding paragraph and shall, no later than within five (5) days of such a change, provide information with respect to any new subcontractors which it intends to subsequently involve in the performance of the services and deliveries. In the event of the inclusion of new subcontractors, the main Supplier </w:t>
      </w:r>
      <w:proofErr w:type="gramStart"/>
      <w:r>
        <w:rPr>
          <w:rFonts w:asciiTheme="minorHAnsi" w:hAnsiTheme="minorHAnsi"/>
          <w:i w:val="0"/>
          <w:sz w:val="20"/>
        </w:rPr>
        <w:t>has to</w:t>
      </w:r>
      <w:proofErr w:type="gramEnd"/>
      <w:r>
        <w:rPr>
          <w:rFonts w:asciiTheme="minorHAnsi" w:hAnsiTheme="minorHAnsi"/>
          <w:i w:val="0"/>
          <w:sz w:val="20"/>
        </w:rPr>
        <w:t xml:space="preserve"> provide the following information and documents together with the notification:</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name, full address, registration number, tax identification number, bank account and legal representatives of the proposed subcontractors,</w:t>
      </w:r>
    </w:p>
    <w:p w14:paraId="27E3A70A"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type of services to be provided by each subcontractor,</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 xml:space="preserve">the subject, quantity, value, </w:t>
      </w:r>
      <w:proofErr w:type="gramStart"/>
      <w:r>
        <w:rPr>
          <w:rFonts w:asciiTheme="minorHAnsi" w:hAnsiTheme="minorHAnsi"/>
          <w:i w:val="0"/>
          <w:sz w:val="20"/>
        </w:rPr>
        <w:t>location</w:t>
      </w:r>
      <w:proofErr w:type="gramEnd"/>
      <w:r>
        <w:rPr>
          <w:rFonts w:asciiTheme="minorHAnsi" w:hAnsiTheme="minorHAnsi"/>
          <w:i w:val="0"/>
          <w:sz w:val="20"/>
        </w:rPr>
        <w:t xml:space="preserve"> and time frame of the provision of services,</w:t>
      </w:r>
    </w:p>
    <w:p w14:paraId="0C2D17CC"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a subcontractor’s request for direct payment, where the subcontractor so requests.</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77777777" w:rsidR="00C32C51" w:rsidRPr="006F14B8" w:rsidRDefault="00C32C51" w:rsidP="00C32C51">
      <w:pPr>
        <w:jc w:val="both"/>
        <w:rPr>
          <w:rFonts w:asciiTheme="minorHAnsi" w:hAnsiTheme="minorHAnsi" w:cstheme="minorHAnsi"/>
          <w:i w:val="0"/>
          <w:sz w:val="20"/>
        </w:rPr>
      </w:pPr>
      <w:r>
        <w:rPr>
          <w:rFonts w:asciiTheme="minorHAnsi" w:hAnsiTheme="minorHAnsi"/>
          <w:i w:val="0"/>
          <w:sz w:val="20"/>
        </w:rPr>
        <w:t xml:space="preserve">A Supplier performing the Contract with one or more subcontractors shall have concluded contracts with the subcontractors at the time of the conclusion of the Contract with the Contracting Authority or during the implementation of the contractual obligations. The subcontractor </w:t>
      </w:r>
      <w:proofErr w:type="gramStart"/>
      <w:r>
        <w:rPr>
          <w:rFonts w:asciiTheme="minorHAnsi" w:hAnsiTheme="minorHAnsi"/>
          <w:i w:val="0"/>
          <w:sz w:val="20"/>
        </w:rPr>
        <w:t>has to</w:t>
      </w:r>
      <w:proofErr w:type="gramEnd"/>
      <w:r>
        <w:rPr>
          <w:rFonts w:asciiTheme="minorHAnsi" w:hAnsiTheme="minorHAnsi"/>
          <w:i w:val="0"/>
          <w:sz w:val="20"/>
        </w:rPr>
        <w:t xml:space="preserve"> forward to the Contracting Authority a copy of the Contract concluded with its Contracting Authority (Supplier) within five (5) days from the conclusion of this Contract.</w:t>
      </w:r>
    </w:p>
    <w:p w14:paraId="22877B5C" w14:textId="77777777" w:rsidR="00C32C51" w:rsidRPr="006F14B8" w:rsidRDefault="00C32C51" w:rsidP="00C32C51">
      <w:pPr>
        <w:jc w:val="both"/>
        <w:rPr>
          <w:rFonts w:asciiTheme="minorHAnsi" w:hAnsiTheme="minorHAnsi" w:cstheme="minorHAnsi"/>
          <w:i w:val="0"/>
          <w:sz w:val="20"/>
        </w:rPr>
      </w:pPr>
    </w:p>
    <w:p w14:paraId="429449DE" w14:textId="77777777" w:rsidR="00C32C51" w:rsidRPr="006F14B8" w:rsidRDefault="00C32C51" w:rsidP="00C32C51">
      <w:pPr>
        <w:jc w:val="both"/>
        <w:rPr>
          <w:rFonts w:asciiTheme="minorHAnsi" w:hAnsiTheme="minorHAnsi" w:cstheme="minorHAnsi"/>
          <w:i w:val="0"/>
          <w:sz w:val="20"/>
        </w:rPr>
      </w:pPr>
      <w:r>
        <w:rPr>
          <w:rFonts w:asciiTheme="minorHAnsi" w:hAnsiTheme="minorHAnsi"/>
          <w:i w:val="0"/>
          <w:sz w:val="20"/>
        </w:rPr>
        <w:t>If the Contracting Authority establishes that the work is performed by a subcontractor not indicated in the contractor’s tender or not agreed upon by this Contract, the Contracting Authority has the right to terminate this Contract.</w:t>
      </w:r>
    </w:p>
    <w:p w14:paraId="4DE2B47F" w14:textId="77777777" w:rsidR="00C32C51" w:rsidRPr="006F14B8" w:rsidRDefault="00C32C51" w:rsidP="00C32C51">
      <w:pPr>
        <w:jc w:val="both"/>
        <w:rPr>
          <w:rFonts w:asciiTheme="minorHAnsi" w:hAnsiTheme="minorHAnsi" w:cstheme="minorHAnsi"/>
          <w:i w:val="0"/>
          <w:sz w:val="20"/>
        </w:rPr>
      </w:pPr>
    </w:p>
    <w:p w14:paraId="0D3346BA" w14:textId="7F20E532" w:rsidR="00C32C51" w:rsidRPr="006F14B8" w:rsidRDefault="00C32C51" w:rsidP="00C32C51">
      <w:pPr>
        <w:numPr>
          <w:ilvl w:val="12"/>
          <w:numId w:val="0"/>
        </w:numPr>
        <w:jc w:val="both"/>
        <w:rPr>
          <w:rFonts w:asciiTheme="minorHAnsi" w:hAnsiTheme="minorHAnsi" w:cstheme="minorHAnsi"/>
          <w:i w:val="0"/>
          <w:sz w:val="20"/>
        </w:rPr>
      </w:pPr>
      <w:r>
        <w:rPr>
          <w:rFonts w:asciiTheme="minorHAnsi" w:hAnsiTheme="minorHAnsi"/>
          <w:i w:val="0"/>
          <w:sz w:val="20"/>
        </w:rPr>
        <w:t xml:space="preserve">Because the Supplier acts in the performance of the contractual obligations under this Contract together with subcontractors who require direct payment, the Supplier, complying with the provisions of the Public Procurement Act (Official Gazette of the Republic of Slovenia, Nos. 91/15, 14/18 and 69/19; hereinafter: PPA-3), authorizes the user to pay the subcontractors directly, </w:t>
      </w:r>
      <w:proofErr w:type="gramStart"/>
      <w:r>
        <w:rPr>
          <w:rFonts w:asciiTheme="minorHAnsi" w:hAnsiTheme="minorHAnsi"/>
          <w:i w:val="0"/>
          <w:sz w:val="20"/>
        </w:rPr>
        <w:t>on the basis of</w:t>
      </w:r>
      <w:proofErr w:type="gramEnd"/>
      <w:r>
        <w:rPr>
          <w:rFonts w:asciiTheme="minorHAnsi" w:hAnsiTheme="minorHAnsi"/>
          <w:i w:val="0"/>
          <w:sz w:val="20"/>
        </w:rPr>
        <w:t xml:space="preserve"> an invoice or situation confirmed by the Supplier. The subcontractor </w:t>
      </w:r>
      <w:proofErr w:type="gramStart"/>
      <w:r>
        <w:rPr>
          <w:rFonts w:asciiTheme="minorHAnsi" w:hAnsiTheme="minorHAnsi"/>
          <w:i w:val="0"/>
          <w:sz w:val="20"/>
        </w:rPr>
        <w:t>has to</w:t>
      </w:r>
      <w:proofErr w:type="gramEnd"/>
      <w:r>
        <w:rPr>
          <w:rFonts w:asciiTheme="minorHAnsi" w:hAnsiTheme="minorHAnsi"/>
          <w:i w:val="0"/>
          <w:sz w:val="20"/>
        </w:rPr>
        <w:t xml:space="preserve"> submit a consent on the basis of which the user settles the subcontractor’s claim on the Supplier instead of the Supplier. </w:t>
      </w:r>
    </w:p>
    <w:p w14:paraId="032D1834" w14:textId="77777777" w:rsidR="00C32C51" w:rsidRPr="006F14B8" w:rsidRDefault="00C32C51" w:rsidP="00C32C51">
      <w:pPr>
        <w:numPr>
          <w:ilvl w:val="12"/>
          <w:numId w:val="0"/>
        </w:numPr>
        <w:jc w:val="both"/>
        <w:rPr>
          <w:rFonts w:asciiTheme="minorHAnsi" w:hAnsiTheme="minorHAnsi" w:cstheme="minorHAnsi"/>
          <w:i w:val="0"/>
          <w:sz w:val="20"/>
        </w:rPr>
      </w:pPr>
    </w:p>
    <w:p w14:paraId="74063311" w14:textId="77777777" w:rsidR="00C32C51" w:rsidRPr="006F14B8" w:rsidRDefault="00C32C51" w:rsidP="00C32C51">
      <w:pPr>
        <w:numPr>
          <w:ilvl w:val="12"/>
          <w:numId w:val="0"/>
        </w:numPr>
        <w:jc w:val="both"/>
        <w:rPr>
          <w:rFonts w:asciiTheme="minorHAnsi" w:hAnsiTheme="minorHAnsi" w:cstheme="minorHAnsi"/>
          <w:i w:val="0"/>
          <w:sz w:val="20"/>
        </w:rPr>
      </w:pPr>
      <w:r>
        <w:rPr>
          <w:rFonts w:asciiTheme="minorHAnsi" w:hAnsiTheme="minorHAnsi"/>
          <w:i w:val="0"/>
          <w:sz w:val="20"/>
        </w:rPr>
        <w:t xml:space="preserve">The Supplier undertakes the obligation to accompany its invoice or situation with previously confirmed invoices or situations of its subcontractors. </w:t>
      </w:r>
    </w:p>
    <w:p w14:paraId="2CE20B84" w14:textId="77777777" w:rsidR="00C32C51" w:rsidRPr="006F14B8" w:rsidRDefault="00C32C51" w:rsidP="00C32C51">
      <w:pPr>
        <w:numPr>
          <w:ilvl w:val="12"/>
          <w:numId w:val="0"/>
        </w:numPr>
        <w:jc w:val="both"/>
        <w:rPr>
          <w:rFonts w:asciiTheme="minorHAnsi" w:hAnsiTheme="minorHAnsi" w:cstheme="minorHAnsi"/>
          <w:i w:val="0"/>
          <w:sz w:val="20"/>
        </w:rPr>
      </w:pPr>
    </w:p>
    <w:p w14:paraId="76E08690" w14:textId="77777777" w:rsidR="00C32C51" w:rsidRPr="006F14B8" w:rsidRDefault="00C32C51" w:rsidP="00C32C51">
      <w:pPr>
        <w:jc w:val="both"/>
        <w:rPr>
          <w:rFonts w:asciiTheme="minorHAnsi" w:hAnsiTheme="minorHAnsi" w:cstheme="minorHAnsi"/>
          <w:i w:val="0"/>
          <w:sz w:val="20"/>
        </w:rPr>
      </w:pPr>
      <w:r>
        <w:rPr>
          <w:rFonts w:asciiTheme="minorHAnsi" w:hAnsiTheme="minorHAnsi"/>
          <w:i w:val="0"/>
          <w:sz w:val="20"/>
        </w:rPr>
        <w:t>The Supplier is liable for all services provided under this Contract by subcontractors as if the Supplier had performed the services itself.</w:t>
      </w:r>
    </w:p>
    <w:p w14:paraId="4242B99E" w14:textId="77777777" w:rsidR="00C32C51" w:rsidRPr="006F14B8" w:rsidRDefault="00C32C51" w:rsidP="006E4482">
      <w:pPr>
        <w:autoSpaceDE w:val="0"/>
        <w:autoSpaceDN w:val="0"/>
        <w:adjustRightInd w:val="0"/>
        <w:rPr>
          <w:rFonts w:asciiTheme="minorHAnsi" w:hAnsiTheme="minorHAnsi" w:cstheme="minorHAnsi"/>
          <w:i w:val="0"/>
        </w:rPr>
      </w:pPr>
    </w:p>
    <w:p w14:paraId="146A4367" w14:textId="79F2E9C3"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FINANCIAL COLLATERAL AND WARRANTY OBLIGATIONS</w:t>
      </w:r>
    </w:p>
    <w:p w14:paraId="76FED1C0" w14:textId="77777777" w:rsidR="00291DA1" w:rsidRPr="006F14B8" w:rsidRDefault="00291DA1" w:rsidP="00291DA1">
      <w:pPr>
        <w:rPr>
          <w:rFonts w:asciiTheme="minorHAnsi" w:hAnsiTheme="minorHAnsi" w:cstheme="minorHAnsi"/>
          <w:lang w:eastAsia="ar-SA"/>
        </w:rPr>
      </w:pPr>
    </w:p>
    <w:p w14:paraId="4BA88309" w14:textId="65103A89" w:rsidR="003B0900" w:rsidRPr="006F14B8" w:rsidRDefault="003B0900" w:rsidP="008024FE">
      <w:pPr>
        <w:pStyle w:val="Telobesedila2"/>
        <w:numPr>
          <w:ilvl w:val="0"/>
          <w:numId w:val="5"/>
        </w:numPr>
        <w:spacing w:after="0" w:line="240" w:lineRule="auto"/>
        <w:jc w:val="center"/>
        <w:rPr>
          <w:rFonts w:asciiTheme="minorHAnsi" w:hAnsiTheme="minorHAnsi" w:cstheme="minorHAnsi"/>
          <w:b/>
          <w:bCs/>
          <w:i w:val="0"/>
          <w:sz w:val="20"/>
        </w:rPr>
      </w:pPr>
    </w:p>
    <w:p w14:paraId="1AB7C817" w14:textId="77777777" w:rsidR="00594E6C" w:rsidRPr="006F14B8" w:rsidRDefault="00594E6C" w:rsidP="006E4482">
      <w:pPr>
        <w:pStyle w:val="Telobesedila2"/>
        <w:spacing w:after="0" w:line="240" w:lineRule="auto"/>
        <w:ind w:left="502"/>
        <w:rPr>
          <w:rFonts w:asciiTheme="minorHAnsi" w:hAnsiTheme="minorHAnsi" w:cstheme="minorHAnsi"/>
          <w:i w:val="0"/>
          <w:sz w:val="20"/>
        </w:rPr>
      </w:pPr>
    </w:p>
    <w:p w14:paraId="1783C957" w14:textId="7DF041DD" w:rsidR="00F84693" w:rsidRPr="006F14B8" w:rsidRDefault="00F84693" w:rsidP="00F84693">
      <w:pPr>
        <w:jc w:val="both"/>
        <w:rPr>
          <w:rFonts w:asciiTheme="minorHAnsi" w:hAnsiTheme="minorHAnsi" w:cstheme="minorHAnsi"/>
          <w:bCs/>
          <w:i w:val="0"/>
          <w:sz w:val="20"/>
        </w:rPr>
      </w:pPr>
      <w:r>
        <w:rPr>
          <w:rFonts w:asciiTheme="minorHAnsi" w:hAnsiTheme="minorHAnsi"/>
          <w:i w:val="0"/>
          <w:sz w:val="20"/>
        </w:rPr>
        <w:t xml:space="preserve">The Supplier provides no later than within 15 (fifteen) days from the signing of the Contract a financial collateral for the proper performance of the contractual obligations amounting to 10% (ten per cent) of the contract value (including VAT) with validity of 30 (thirty) days after the contract expiration. The financial collateral </w:t>
      </w:r>
      <w:proofErr w:type="gramStart"/>
      <w:r>
        <w:rPr>
          <w:rFonts w:asciiTheme="minorHAnsi" w:hAnsiTheme="minorHAnsi"/>
          <w:i w:val="0"/>
          <w:sz w:val="20"/>
        </w:rPr>
        <w:t>has to</w:t>
      </w:r>
      <w:proofErr w:type="gramEnd"/>
      <w:r>
        <w:rPr>
          <w:rFonts w:asciiTheme="minorHAnsi" w:hAnsiTheme="minorHAnsi"/>
          <w:i w:val="0"/>
          <w:sz w:val="20"/>
        </w:rPr>
        <w:t xml:space="preserve"> be unconditional and payable on first demand.</w:t>
      </w:r>
    </w:p>
    <w:p w14:paraId="35CFBDD0" w14:textId="77777777" w:rsidR="00F84693" w:rsidRPr="006F14B8" w:rsidRDefault="00F84693" w:rsidP="00F84693">
      <w:pPr>
        <w:rPr>
          <w:rFonts w:asciiTheme="minorHAnsi" w:hAnsiTheme="minorHAnsi" w:cstheme="minorHAnsi"/>
          <w:bCs/>
          <w:i w:val="0"/>
          <w:sz w:val="20"/>
          <w:lang w:eastAsia="x-none"/>
        </w:rPr>
      </w:pPr>
    </w:p>
    <w:p w14:paraId="7DB198AB" w14:textId="77777777" w:rsidR="00F84693" w:rsidRPr="006F14B8" w:rsidRDefault="00F84693" w:rsidP="00F84693">
      <w:pPr>
        <w:rPr>
          <w:rFonts w:asciiTheme="minorHAnsi" w:hAnsiTheme="minorHAnsi" w:cstheme="minorHAnsi"/>
          <w:bCs/>
          <w:i w:val="0"/>
          <w:sz w:val="20"/>
        </w:rPr>
      </w:pPr>
      <w:r>
        <w:rPr>
          <w:rFonts w:asciiTheme="minorHAnsi" w:hAnsiTheme="minorHAnsi"/>
          <w:i w:val="0"/>
          <w:sz w:val="20"/>
        </w:rPr>
        <w:t>The Contracting Authority has the right to liquidate the financial collateral for the proper performance of the contractual obligations, if:</w:t>
      </w:r>
    </w:p>
    <w:p w14:paraId="104094DD" w14:textId="77777777" w:rsidR="00650E7F" w:rsidRPr="006F14B8" w:rsidRDefault="00650E7F" w:rsidP="00650E7F">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does not begin to perform its contractual obligations in accordance with the provisions of the Contract,</w:t>
      </w:r>
    </w:p>
    <w:p w14:paraId="189B97A3" w14:textId="77777777" w:rsidR="00650E7F" w:rsidRPr="006F14B8" w:rsidRDefault="00650E7F" w:rsidP="00650E7F">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does not fulfil its contractual obligations in accordance with the provisions of the Contract,</w:t>
      </w:r>
    </w:p>
    <w:p w14:paraId="24150848" w14:textId="77777777" w:rsidR="00650E7F" w:rsidRPr="006F14B8" w:rsidRDefault="00650E7F" w:rsidP="00650E7F">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does not fulfil its contractual obligations in due time in accordance with the provisions of the Contract,</w:t>
      </w:r>
    </w:p>
    <w:p w14:paraId="55EB713F" w14:textId="77777777" w:rsidR="00650E7F" w:rsidRPr="006F14B8" w:rsidRDefault="00650E7F" w:rsidP="00650E7F">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does not properly fulfil its contractual obligations in accordance with the provisions of the Contract,</w:t>
      </w:r>
    </w:p>
    <w:p w14:paraId="4464557A" w14:textId="77777777" w:rsidR="00650E7F" w:rsidRPr="006F14B8" w:rsidRDefault="00650E7F" w:rsidP="00650E7F">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ceases to fulfil its contractual obligations in accordance with the provisions of the contract.</w:t>
      </w:r>
    </w:p>
    <w:p w14:paraId="11E4F363" w14:textId="77777777" w:rsidR="00F84693" w:rsidRPr="006F14B8" w:rsidRDefault="00F84693" w:rsidP="00F84693">
      <w:pPr>
        <w:rPr>
          <w:rFonts w:asciiTheme="minorHAnsi" w:hAnsiTheme="minorHAnsi" w:cstheme="minorHAnsi"/>
          <w:bCs/>
          <w:i w:val="0"/>
          <w:sz w:val="20"/>
          <w:lang w:eastAsia="x-none"/>
        </w:rPr>
      </w:pPr>
    </w:p>
    <w:p w14:paraId="1759CB0C" w14:textId="43F42E61" w:rsidR="00F84693" w:rsidRPr="006F14B8" w:rsidRDefault="00F84693" w:rsidP="00F84693">
      <w:pPr>
        <w:jc w:val="both"/>
        <w:rPr>
          <w:rFonts w:asciiTheme="minorHAnsi" w:hAnsiTheme="minorHAnsi" w:cstheme="minorHAnsi"/>
          <w:bCs/>
          <w:i w:val="0"/>
          <w:sz w:val="20"/>
        </w:rPr>
      </w:pPr>
      <w:r>
        <w:rPr>
          <w:rFonts w:asciiTheme="minorHAnsi" w:hAnsiTheme="minorHAnsi"/>
          <w:i w:val="0"/>
          <w:sz w:val="20"/>
        </w:rPr>
        <w:t>The Contracting Authority may avail itself of the financial collateral for the proper performance of the contractual obligations without prior notice.</w:t>
      </w:r>
    </w:p>
    <w:p w14:paraId="09A40A3F" w14:textId="7529BF8B" w:rsidR="00885572" w:rsidRPr="006F14B8" w:rsidRDefault="00885572" w:rsidP="00F84693">
      <w:pPr>
        <w:jc w:val="both"/>
        <w:rPr>
          <w:rFonts w:asciiTheme="minorHAnsi" w:hAnsiTheme="minorHAnsi" w:cstheme="minorHAnsi"/>
          <w:bCs/>
          <w:i w:val="0"/>
          <w:sz w:val="20"/>
          <w:lang w:eastAsia="x-none"/>
        </w:rPr>
      </w:pPr>
    </w:p>
    <w:p w14:paraId="61DF57D8" w14:textId="371AB184" w:rsidR="00885572" w:rsidRPr="006F14B8" w:rsidRDefault="00885572" w:rsidP="00885572">
      <w:pPr>
        <w:jc w:val="both"/>
        <w:rPr>
          <w:rFonts w:asciiTheme="minorHAnsi" w:hAnsiTheme="minorHAnsi" w:cstheme="minorHAnsi"/>
          <w:bCs/>
          <w:i w:val="0"/>
          <w:sz w:val="20"/>
        </w:rPr>
      </w:pPr>
      <w:r>
        <w:rPr>
          <w:rFonts w:asciiTheme="minorHAnsi" w:hAnsiTheme="minorHAnsi"/>
          <w:i w:val="0"/>
          <w:sz w:val="20"/>
        </w:rPr>
        <w:t>If during the term of the contract, there will be any changes in the deadlines for the completion of the contract, the type of supplies or services, the quality and quantity, the supplier shall change the collateral accordingly or extend its validity.</w:t>
      </w:r>
    </w:p>
    <w:p w14:paraId="1618D3BF" w14:textId="5180021B" w:rsidR="00E97AE0" w:rsidRPr="006F14B8" w:rsidRDefault="00E97AE0" w:rsidP="00885572">
      <w:pPr>
        <w:jc w:val="both"/>
        <w:rPr>
          <w:rFonts w:asciiTheme="minorHAnsi" w:hAnsiTheme="minorHAnsi" w:cstheme="minorHAnsi"/>
          <w:bCs/>
          <w:i w:val="0"/>
          <w:sz w:val="20"/>
          <w:lang w:eastAsia="x-none"/>
        </w:rPr>
      </w:pPr>
    </w:p>
    <w:p w14:paraId="36DD96BB" w14:textId="1DCE3D62" w:rsidR="00E97AE0" w:rsidRPr="006F14B8" w:rsidRDefault="00E97AE0" w:rsidP="00885572">
      <w:pPr>
        <w:jc w:val="both"/>
        <w:rPr>
          <w:rFonts w:asciiTheme="minorHAnsi" w:hAnsiTheme="minorHAnsi" w:cstheme="minorHAnsi"/>
          <w:bCs/>
          <w:i w:val="0"/>
          <w:sz w:val="20"/>
        </w:rPr>
      </w:pPr>
      <w:r>
        <w:rPr>
          <w:rFonts w:asciiTheme="minorHAnsi" w:hAnsiTheme="minorHAnsi"/>
          <w:i w:val="0"/>
          <w:sz w:val="20"/>
        </w:rPr>
        <w:t>Submission of the financial collateral for the proper performance of the contractual obligations is a condition for the validity of this Contract. If the Supplier of financial collateral fails to provide it in good time and in accordance with the provisions of this Contract, it is considered that the Contract has not been concluded.</w:t>
      </w:r>
    </w:p>
    <w:p w14:paraId="5039DACD" w14:textId="77777777" w:rsidR="00885572" w:rsidRPr="006F14B8" w:rsidRDefault="00885572" w:rsidP="00885572">
      <w:pPr>
        <w:jc w:val="both"/>
        <w:rPr>
          <w:rFonts w:asciiTheme="minorHAnsi" w:hAnsiTheme="minorHAnsi" w:cstheme="minorHAnsi"/>
          <w:bCs/>
          <w:i w:val="0"/>
          <w:sz w:val="20"/>
          <w:lang w:eastAsia="x-none"/>
        </w:rPr>
      </w:pPr>
    </w:p>
    <w:p w14:paraId="3C50686C" w14:textId="459A5AC4" w:rsidR="00885572" w:rsidRPr="006F14B8" w:rsidRDefault="00885572" w:rsidP="00885572">
      <w:pPr>
        <w:pStyle w:val="Telobesedila2"/>
        <w:numPr>
          <w:ilvl w:val="0"/>
          <w:numId w:val="5"/>
        </w:numPr>
        <w:spacing w:after="0" w:line="240" w:lineRule="auto"/>
        <w:jc w:val="center"/>
        <w:rPr>
          <w:rFonts w:asciiTheme="minorHAnsi" w:hAnsiTheme="minorHAnsi" w:cstheme="minorHAnsi"/>
          <w:b/>
          <w:bCs/>
          <w:i w:val="0"/>
          <w:sz w:val="20"/>
        </w:rPr>
      </w:pPr>
    </w:p>
    <w:p w14:paraId="6ACF5A08" w14:textId="77777777" w:rsidR="00F84693" w:rsidRPr="006F14B8" w:rsidRDefault="00F84693" w:rsidP="00F84693">
      <w:pPr>
        <w:jc w:val="both"/>
        <w:rPr>
          <w:rFonts w:asciiTheme="minorHAnsi" w:hAnsiTheme="minorHAnsi" w:cstheme="minorHAnsi"/>
          <w:bCs/>
          <w:i w:val="0"/>
          <w:sz w:val="20"/>
          <w:lang w:eastAsia="x-none"/>
        </w:rPr>
      </w:pPr>
    </w:p>
    <w:p w14:paraId="2FBDDA78" w14:textId="5EA78597" w:rsidR="00F84693" w:rsidRPr="006F14B8"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Supplier provides at the latest within 15 (fifteen) days from delivery and in the amount of five percent (5%) of the contract value (including VAT) a financial collateral for the rectification of faults within the warranty period. The validity of the financial collateral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be 30 (thirty) days longer than the general warranty period determined in the technical specifications. If the collateral period is extended, the deadline for the collateral for rectifying errors within the warranty period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be extended simultaneously for the same period of time. The financial collateral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be unconditional and payable on first demand.</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713E80CB"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rPr>
      </w:pPr>
      <w:r>
        <w:rPr>
          <w:rFonts w:asciiTheme="minorHAnsi" w:hAnsiTheme="minorHAnsi"/>
          <w:i w:val="0"/>
          <w:sz w:val="20"/>
        </w:rPr>
        <w:t>The Contracting Authority may avail itself of the collateral for rectification of faults under the following conditions:</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 xml:space="preserve">if it is established that the Supplier does not provide the services in accordance with the Contract, </w:t>
      </w:r>
      <w:proofErr w:type="gramStart"/>
      <w:r>
        <w:rPr>
          <w:rFonts w:asciiTheme="minorHAnsi" w:hAnsiTheme="minorHAnsi"/>
          <w:i w:val="0"/>
          <w:sz w:val="20"/>
        </w:rPr>
        <w:t>documents</w:t>
      </w:r>
      <w:proofErr w:type="gramEnd"/>
      <w:r>
        <w:rPr>
          <w:rFonts w:asciiTheme="minorHAnsi" w:hAnsiTheme="minorHAnsi"/>
          <w:i w:val="0"/>
          <w:sz w:val="20"/>
        </w:rPr>
        <w:t xml:space="preserve"> or tender documents,</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Contracting Authority terminates the Contract due to its breach by the Supplier or</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Contracting Authority terminates the Contract due to Supplier’s delay.</w:t>
      </w:r>
    </w:p>
    <w:p w14:paraId="4100A031" w14:textId="77777777" w:rsidR="00342DF5" w:rsidRPr="006F14B8" w:rsidRDefault="00342DF5" w:rsidP="006E4482">
      <w:pPr>
        <w:rPr>
          <w:rFonts w:asciiTheme="minorHAnsi" w:hAnsiTheme="minorHAnsi" w:cstheme="minorHAnsi"/>
          <w:i w:val="0"/>
          <w:snapToGrid w:val="0"/>
        </w:rPr>
      </w:pPr>
    </w:p>
    <w:p w14:paraId="5B882D82" w14:textId="4F3280E6" w:rsidR="00594E6C" w:rsidRPr="006F14B8" w:rsidRDefault="00594E6C" w:rsidP="008024FE">
      <w:pPr>
        <w:pStyle w:val="Telobesedila2"/>
        <w:numPr>
          <w:ilvl w:val="0"/>
          <w:numId w:val="5"/>
        </w:numPr>
        <w:spacing w:after="0" w:line="240" w:lineRule="auto"/>
        <w:jc w:val="center"/>
        <w:rPr>
          <w:rFonts w:asciiTheme="minorHAnsi" w:hAnsiTheme="minorHAnsi" w:cstheme="minorHAnsi"/>
          <w:b/>
          <w:bCs/>
          <w:i w:val="0"/>
          <w:sz w:val="20"/>
        </w:rPr>
      </w:pPr>
    </w:p>
    <w:p w14:paraId="1246AED2" w14:textId="77777777" w:rsidR="00594E6C" w:rsidRPr="006F14B8" w:rsidRDefault="00594E6C" w:rsidP="006E4482">
      <w:pPr>
        <w:rPr>
          <w:rFonts w:asciiTheme="minorHAnsi" w:hAnsiTheme="minorHAnsi" w:cstheme="minorHAnsi"/>
          <w:i w:val="0"/>
          <w:snapToGrid w:val="0"/>
        </w:rPr>
      </w:pPr>
    </w:p>
    <w:p w14:paraId="34995410" w14:textId="676E1330" w:rsidR="003B0900" w:rsidRPr="006F14B8" w:rsidRDefault="00594E6C" w:rsidP="00FC76A3">
      <w:pPr>
        <w:jc w:val="both"/>
        <w:rPr>
          <w:rFonts w:asciiTheme="minorHAnsi" w:hAnsiTheme="minorHAnsi" w:cstheme="minorHAnsi"/>
          <w:bCs/>
          <w:i w:val="0"/>
          <w:sz w:val="20"/>
        </w:rPr>
      </w:pPr>
      <w:r>
        <w:rPr>
          <w:rFonts w:asciiTheme="minorHAnsi" w:hAnsiTheme="minorHAnsi"/>
          <w:i w:val="0"/>
          <w:sz w:val="20"/>
        </w:rPr>
        <w:t>The Contracting Authority shall redeem the financial collateral for the rectification of faults within the warranty period if the Supplier does not perform warranty obligations within the deadlines and in a manner specified in the Supplier’s tender or this Contract.</w:t>
      </w:r>
    </w:p>
    <w:p w14:paraId="317C4EAA" w14:textId="77777777" w:rsidR="00FC76A3" w:rsidRPr="006F14B8" w:rsidRDefault="00FC76A3" w:rsidP="00FC76A3">
      <w:pPr>
        <w:jc w:val="both"/>
        <w:rPr>
          <w:rFonts w:asciiTheme="minorHAnsi" w:hAnsiTheme="minorHAnsi" w:cstheme="minorHAnsi"/>
          <w:bCs/>
          <w:i w:val="0"/>
          <w:sz w:val="20"/>
          <w:lang w:eastAsia="x-none"/>
        </w:rPr>
      </w:pPr>
    </w:p>
    <w:p w14:paraId="793AB02B" w14:textId="363CCAA2" w:rsidR="00594E6C" w:rsidRPr="006F14B8" w:rsidRDefault="00594E6C" w:rsidP="008024FE">
      <w:pPr>
        <w:pStyle w:val="Telobesedila2"/>
        <w:numPr>
          <w:ilvl w:val="0"/>
          <w:numId w:val="5"/>
        </w:numPr>
        <w:spacing w:after="0" w:line="240" w:lineRule="auto"/>
        <w:jc w:val="center"/>
        <w:rPr>
          <w:rFonts w:asciiTheme="minorHAnsi" w:hAnsiTheme="minorHAnsi" w:cstheme="minorHAnsi"/>
          <w:b/>
          <w:bCs/>
          <w:i w:val="0"/>
          <w:sz w:val="20"/>
        </w:rPr>
      </w:pP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rPr>
      </w:pPr>
      <w:r>
        <w:rPr>
          <w:rFonts w:asciiTheme="minorHAnsi" w:hAnsiTheme="minorHAnsi"/>
          <w:i w:val="0"/>
          <w:sz w:val="20"/>
        </w:rPr>
        <w:t xml:space="preserve">During the warranty period, the Supplier is obliged to provide fault rectification services in accordance with the provisions of this Contract.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rPr>
      </w:pPr>
      <w:r>
        <w:rPr>
          <w:rFonts w:asciiTheme="minorHAnsi" w:hAnsiTheme="minorHAnsi"/>
          <w:i w:val="0"/>
          <w:sz w:val="20"/>
        </w:rPr>
        <w:t>Supplier is not liable in the following cases:</w:t>
      </w:r>
    </w:p>
    <w:p w14:paraId="21B06758" w14:textId="664BFC2B"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user did not handle the equipment in accordance with the instructions for use accompanying the goods,</w:t>
      </w:r>
    </w:p>
    <w:p w14:paraId="07795A23" w14:textId="77777777" w:rsidR="00A93684" w:rsidRPr="006F14B8" w:rsidRDefault="00A93684" w:rsidP="00A93684">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 xml:space="preserve">if the delivered and installed goods have been interfered with by an unauthorized person, </w:t>
      </w:r>
    </w:p>
    <w:p w14:paraId="5583A8E9" w14:textId="0649EC2B"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user has handled the goods in a</w:t>
      </w:r>
      <w:r w:rsidR="003814B8">
        <w:rPr>
          <w:rFonts w:asciiTheme="minorHAnsi" w:hAnsiTheme="minorHAnsi"/>
          <w:i w:val="0"/>
          <w:sz w:val="20"/>
        </w:rPr>
        <w:t>n</w:t>
      </w:r>
      <w:r>
        <w:rPr>
          <w:rFonts w:asciiTheme="minorHAnsi" w:hAnsiTheme="minorHAnsi"/>
          <w:i w:val="0"/>
          <w:sz w:val="20"/>
        </w:rPr>
        <w:t xml:space="preserve"> unprofessional or negligent manner.</w:t>
      </w:r>
    </w:p>
    <w:p w14:paraId="36F3D553" w14:textId="77777777" w:rsidR="00A93684" w:rsidRPr="006F14B8" w:rsidRDefault="00A93684" w:rsidP="00A93684">
      <w:pPr>
        <w:jc w:val="both"/>
        <w:rPr>
          <w:rFonts w:asciiTheme="minorHAnsi" w:hAnsiTheme="minorHAnsi" w:cstheme="minorHAnsi"/>
          <w:bCs/>
          <w:i w:val="0"/>
          <w:sz w:val="20"/>
          <w:lang w:eastAsia="x-none"/>
        </w:rPr>
      </w:pPr>
    </w:p>
    <w:p w14:paraId="434BB375" w14:textId="77777777" w:rsidR="00A93684" w:rsidRPr="006F14B8" w:rsidRDefault="00A93684" w:rsidP="00A93684">
      <w:pPr>
        <w:keepNext/>
        <w:jc w:val="both"/>
        <w:rPr>
          <w:rFonts w:asciiTheme="minorHAnsi" w:hAnsiTheme="minorHAnsi" w:cstheme="minorHAnsi"/>
          <w:bCs/>
          <w:i w:val="0"/>
          <w:sz w:val="20"/>
        </w:rPr>
      </w:pPr>
      <w:r>
        <w:rPr>
          <w:rFonts w:asciiTheme="minorHAnsi" w:hAnsiTheme="minorHAnsi"/>
          <w:i w:val="0"/>
          <w:sz w:val="20"/>
        </w:rPr>
        <w:t>Warranty does not cover:</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mechanical damage caused by the user,</w:t>
      </w:r>
    </w:p>
    <w:p w14:paraId="401211F3"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damage caused by the fluctuation of electric voltage or surges of electric current.</w:t>
      </w:r>
    </w:p>
    <w:p w14:paraId="1047697A" w14:textId="77777777" w:rsidR="00A93684" w:rsidRPr="006F14B8" w:rsidRDefault="00A93684" w:rsidP="00A93684">
      <w:pPr>
        <w:rPr>
          <w:rFonts w:asciiTheme="minorHAnsi" w:hAnsiTheme="minorHAnsi" w:cstheme="minorHAnsi"/>
          <w:i w:val="0"/>
        </w:rPr>
      </w:pPr>
    </w:p>
    <w:p w14:paraId="1EA62AC4" w14:textId="38E4E753" w:rsidR="00A93684" w:rsidRPr="006F14B8" w:rsidRDefault="00A93684" w:rsidP="00A93684">
      <w:pPr>
        <w:pStyle w:val="Telobesedila2"/>
        <w:numPr>
          <w:ilvl w:val="0"/>
          <w:numId w:val="5"/>
        </w:numPr>
        <w:spacing w:after="0" w:line="240" w:lineRule="auto"/>
        <w:jc w:val="center"/>
        <w:rPr>
          <w:rFonts w:asciiTheme="minorHAnsi" w:hAnsiTheme="minorHAnsi" w:cstheme="minorHAnsi"/>
          <w:b/>
          <w:bCs/>
          <w:i w:val="0"/>
          <w:sz w:val="20"/>
        </w:rPr>
      </w:pPr>
    </w:p>
    <w:p w14:paraId="67C35294" w14:textId="77777777" w:rsidR="00A93684" w:rsidRPr="006F14B8" w:rsidRDefault="00A93684" w:rsidP="00A93684">
      <w:pPr>
        <w:jc w:val="center"/>
        <w:rPr>
          <w:rFonts w:asciiTheme="minorHAnsi" w:hAnsiTheme="minorHAnsi" w:cstheme="minorHAnsi"/>
          <w:i w:val="0"/>
          <w:snapToGrid w:val="0"/>
        </w:rPr>
      </w:pPr>
    </w:p>
    <w:p w14:paraId="4B43EC81" w14:textId="35A26E8B" w:rsidR="00A93684"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 xml:space="preserve">Supplier warranty for hidden faults of the goods applies for 180 (one hundred and eighty) days after delivery. If any item of delivered goods exhibits the </w:t>
      </w:r>
      <w:proofErr w:type="gramStart"/>
      <w:r>
        <w:rPr>
          <w:rFonts w:asciiTheme="minorHAnsi" w:hAnsiTheme="minorHAnsi"/>
          <w:sz w:val="20"/>
        </w:rPr>
        <w:t>aforementioned deviations</w:t>
      </w:r>
      <w:proofErr w:type="gramEnd"/>
      <w:r>
        <w:rPr>
          <w:rFonts w:asciiTheme="minorHAnsi" w:hAnsiTheme="minorHAnsi"/>
          <w:sz w:val="20"/>
        </w:rPr>
        <w:t xml:space="preserve"> or faults within this period, the Contracting Authority may partially or completely terminate the Contract. In the event of termination of the Contract, the Contracting Authority shall inform the Supplier about it in writing, indicating the location and time of the availability of the goods to the Supplier, and set a time limit for the return of the purchase price.</w:t>
      </w:r>
    </w:p>
    <w:p w14:paraId="3377ADA1" w14:textId="114CB8E1" w:rsidR="00D27EBC" w:rsidRDefault="00D27EBC" w:rsidP="00A93684">
      <w:pPr>
        <w:pStyle w:val="Navadensplet1"/>
        <w:spacing w:before="0" w:after="0"/>
        <w:jc w:val="both"/>
        <w:rPr>
          <w:rFonts w:asciiTheme="minorHAnsi" w:hAnsiTheme="minorHAnsi" w:cstheme="minorHAnsi"/>
          <w:bCs/>
          <w:sz w:val="20"/>
          <w:lang w:eastAsia="x-none"/>
        </w:rPr>
      </w:pPr>
    </w:p>
    <w:p w14:paraId="475D5CD7" w14:textId="63BF7A6C" w:rsidR="00D27EBC" w:rsidRDefault="00D27EBC" w:rsidP="00A93684">
      <w:pPr>
        <w:pStyle w:val="Navadensplet1"/>
        <w:spacing w:before="0" w:after="0"/>
        <w:jc w:val="both"/>
        <w:rPr>
          <w:rFonts w:asciiTheme="minorHAnsi" w:hAnsiTheme="minorHAnsi" w:cstheme="minorHAnsi"/>
          <w:bCs/>
          <w:sz w:val="20"/>
          <w:lang w:eastAsia="x-none"/>
        </w:rPr>
      </w:pPr>
    </w:p>
    <w:p w14:paraId="43C864AA" w14:textId="77777777" w:rsidR="00D27EBC" w:rsidRPr="006F14B8" w:rsidRDefault="00D27EBC" w:rsidP="00A93684">
      <w:pPr>
        <w:pStyle w:val="Navadensplet1"/>
        <w:spacing w:before="0" w:after="0"/>
        <w:jc w:val="both"/>
        <w:rPr>
          <w:rFonts w:asciiTheme="minorHAnsi" w:hAnsiTheme="minorHAnsi" w:cstheme="minorHAnsi"/>
          <w:bCs/>
          <w:sz w:val="20"/>
          <w:lang w:eastAsia="x-none"/>
        </w:rPr>
      </w:pPr>
    </w:p>
    <w:p w14:paraId="07D4EA8E" w14:textId="77777777" w:rsidR="00A93684" w:rsidRPr="006F14B8" w:rsidRDefault="00A93684" w:rsidP="00A93684">
      <w:pPr>
        <w:pStyle w:val="Navadensplet1"/>
        <w:overflowPunct/>
        <w:autoSpaceDE/>
        <w:autoSpaceDN/>
        <w:adjustRightInd/>
        <w:spacing w:before="0" w:after="0"/>
        <w:jc w:val="center"/>
        <w:rPr>
          <w:rFonts w:asciiTheme="minorHAnsi" w:hAnsiTheme="minorHAnsi" w:cstheme="minorHAnsi"/>
          <w:sz w:val="20"/>
        </w:rPr>
      </w:pPr>
    </w:p>
    <w:p w14:paraId="0E370D53" w14:textId="047274ED" w:rsidR="00A93684" w:rsidRPr="006F14B8" w:rsidRDefault="00A93684" w:rsidP="00A93684">
      <w:pPr>
        <w:numPr>
          <w:ilvl w:val="0"/>
          <w:numId w:val="5"/>
        </w:numPr>
        <w:jc w:val="center"/>
        <w:rPr>
          <w:rFonts w:asciiTheme="minorHAnsi" w:hAnsiTheme="minorHAnsi" w:cstheme="minorHAnsi"/>
          <w:b/>
          <w:bCs/>
          <w:i w:val="0"/>
          <w:sz w:val="20"/>
        </w:rPr>
      </w:pPr>
    </w:p>
    <w:p w14:paraId="1C47770D" w14:textId="2DE34B19" w:rsidR="00726555" w:rsidRPr="006F14B8" w:rsidRDefault="00C32C51" w:rsidP="00A93684">
      <w:pPr>
        <w:jc w:val="both"/>
        <w:rPr>
          <w:rFonts w:asciiTheme="minorHAnsi" w:hAnsiTheme="minorHAnsi" w:cstheme="minorHAnsi"/>
          <w:bCs/>
          <w:i w:val="0"/>
          <w:sz w:val="20"/>
          <w:highlight w:val="yellow"/>
        </w:rPr>
      </w:pPr>
      <w:r>
        <w:rPr>
          <w:rFonts w:asciiTheme="minorHAnsi" w:hAnsiTheme="minorHAnsi"/>
          <w:color w:val="0070C0"/>
          <w:sz w:val="20"/>
        </w:rPr>
        <w:t>(Note: only for lot 1 and lot 3)</w:t>
      </w:r>
    </w:p>
    <w:p w14:paraId="3075D0B6" w14:textId="5D3A295C" w:rsidR="00A93684" w:rsidRPr="006F14B8" w:rsidRDefault="00A93684" w:rsidP="00A93684">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For equipment supplied as determined in the technical specifications and the related maintenance and support services, the Supplier provides a warranty of flawless technical performance for 3 (three) years. </w:t>
      </w:r>
    </w:p>
    <w:p w14:paraId="3A483D83" w14:textId="10E5DDF9" w:rsidR="00B65E73" w:rsidRPr="006F14B8" w:rsidRDefault="00B65E73" w:rsidP="00941C2A">
      <w:pPr>
        <w:jc w:val="both"/>
        <w:rPr>
          <w:rFonts w:asciiTheme="minorHAnsi" w:hAnsiTheme="minorHAnsi" w:cstheme="minorHAnsi"/>
          <w:bCs/>
          <w:i w:val="0"/>
          <w:sz w:val="20"/>
          <w:lang w:eastAsia="x-none"/>
        </w:rPr>
      </w:pPr>
    </w:p>
    <w:p w14:paraId="5D814570" w14:textId="1FACA8B5" w:rsidR="00C32C51" w:rsidRPr="006F14B8" w:rsidRDefault="00C32C51" w:rsidP="00941C2A">
      <w:pPr>
        <w:jc w:val="both"/>
        <w:rPr>
          <w:rFonts w:asciiTheme="minorHAnsi" w:hAnsiTheme="minorHAnsi" w:cstheme="minorHAnsi"/>
          <w:bCs/>
          <w:i w:val="0"/>
          <w:sz w:val="20"/>
        </w:rPr>
      </w:pPr>
      <w:r>
        <w:rPr>
          <w:rFonts w:asciiTheme="minorHAnsi" w:hAnsiTheme="minorHAnsi"/>
          <w:color w:val="0070C0"/>
          <w:sz w:val="20"/>
        </w:rPr>
        <w:t>(Note: only for lot 2)</w:t>
      </w:r>
    </w:p>
    <w:p w14:paraId="55C23F6E" w14:textId="03CA4511" w:rsidR="00C32C51" w:rsidRPr="006F14B8" w:rsidRDefault="00C32C51" w:rsidP="00C32C51">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For equipment supplied as determined in the technical specifications and the related maintenance and support services, the Supplier provides a warranty of flawless technical performance for 2 (two) years. </w:t>
      </w:r>
    </w:p>
    <w:p w14:paraId="33F60A76" w14:textId="00FC1FFF" w:rsidR="00C32C51" w:rsidRPr="006F14B8" w:rsidRDefault="00C32C51" w:rsidP="00941C2A">
      <w:pPr>
        <w:jc w:val="both"/>
        <w:rPr>
          <w:rFonts w:asciiTheme="minorHAnsi" w:hAnsiTheme="minorHAnsi" w:cstheme="minorHAnsi"/>
          <w:bCs/>
          <w:i w:val="0"/>
          <w:sz w:val="20"/>
          <w:lang w:eastAsia="x-none"/>
        </w:rPr>
      </w:pPr>
    </w:p>
    <w:p w14:paraId="4677C6B1" w14:textId="28AE4257" w:rsidR="00941C2A" w:rsidRDefault="00B65E73" w:rsidP="00941C2A">
      <w:pPr>
        <w:jc w:val="both"/>
        <w:rPr>
          <w:rFonts w:asciiTheme="minorHAnsi" w:hAnsiTheme="minorHAnsi" w:cstheme="minorHAnsi"/>
          <w:bCs/>
          <w:i w:val="0"/>
          <w:sz w:val="20"/>
        </w:rPr>
      </w:pPr>
      <w:r>
        <w:rPr>
          <w:rFonts w:asciiTheme="minorHAnsi" w:hAnsiTheme="minorHAnsi"/>
          <w:i w:val="0"/>
          <w:sz w:val="20"/>
        </w:rPr>
        <w:t xml:space="preserve">The warranty period runs from the date of the signature of the handover record. If the equipment has been replaced or substantially repaired within the warranty period, the warranty period begins </w:t>
      </w:r>
      <w:proofErr w:type="gramStart"/>
      <w:r>
        <w:rPr>
          <w:rFonts w:asciiTheme="minorHAnsi" w:hAnsiTheme="minorHAnsi"/>
          <w:i w:val="0"/>
          <w:sz w:val="20"/>
        </w:rPr>
        <w:t>again</w:t>
      </w:r>
      <w:proofErr w:type="gramEnd"/>
      <w:r>
        <w:rPr>
          <w:rFonts w:asciiTheme="minorHAnsi" w:hAnsiTheme="minorHAnsi"/>
          <w:i w:val="0"/>
          <w:sz w:val="20"/>
        </w:rPr>
        <w:t xml:space="preserve"> and the Supplier is obliged to issue a new warranty certificate. The software is subject to the warranty and license terms which the Supplier of this equipment provides for individual software products.</w:t>
      </w:r>
    </w:p>
    <w:p w14:paraId="4033DB92" w14:textId="77777777" w:rsidR="002E0580" w:rsidRPr="006F14B8" w:rsidRDefault="002E0580" w:rsidP="00941C2A">
      <w:pPr>
        <w:jc w:val="both"/>
        <w:rPr>
          <w:rFonts w:asciiTheme="minorHAnsi" w:hAnsiTheme="minorHAnsi" w:cstheme="minorHAnsi"/>
          <w:bCs/>
          <w:i w:val="0"/>
          <w:sz w:val="20"/>
          <w:lang w:eastAsia="x-none"/>
        </w:rPr>
      </w:pPr>
    </w:p>
    <w:p w14:paraId="7F462BC1" w14:textId="77777777" w:rsidR="00C32C51" w:rsidRPr="006F14B8" w:rsidRDefault="00C32C51" w:rsidP="00C32C51">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During the warranty period, 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provide access to all software updates (firmware, drivers, etc.) at no additional cost. All patches, service packs, upgrades and support </w:t>
      </w:r>
      <w:proofErr w:type="gramStart"/>
      <w:r>
        <w:rPr>
          <w:rFonts w:asciiTheme="minorHAnsi" w:hAnsiTheme="minorHAnsi"/>
          <w:i w:val="0"/>
          <w:color w:val="000000" w:themeColor="text1"/>
          <w:sz w:val="20"/>
        </w:rPr>
        <w:t>have to</w:t>
      </w:r>
      <w:proofErr w:type="gramEnd"/>
      <w:r>
        <w:rPr>
          <w:rFonts w:asciiTheme="minorHAnsi" w:hAnsiTheme="minorHAnsi"/>
          <w:i w:val="0"/>
          <w:color w:val="000000" w:themeColor="text1"/>
          <w:sz w:val="20"/>
        </w:rPr>
        <w:t xml:space="preserve"> come from the Supplier of the hardware or software.</w:t>
      </w:r>
    </w:p>
    <w:p w14:paraId="3437874C" w14:textId="77777777" w:rsidR="00A93684" w:rsidRPr="006F14B8" w:rsidRDefault="00A93684" w:rsidP="00A93684">
      <w:pPr>
        <w:pStyle w:val="Navadensplet1"/>
        <w:overflowPunct/>
        <w:autoSpaceDE/>
        <w:autoSpaceDN/>
        <w:adjustRightInd/>
        <w:spacing w:before="0" w:after="0"/>
        <w:rPr>
          <w:rFonts w:asciiTheme="minorHAnsi" w:hAnsiTheme="minorHAnsi" w:cstheme="minorHAnsi"/>
          <w:bCs/>
          <w:sz w:val="20"/>
          <w:lang w:eastAsia="x-none"/>
        </w:rPr>
      </w:pPr>
    </w:p>
    <w:p w14:paraId="514E40BB" w14:textId="3542FDAE" w:rsidR="00A93684" w:rsidRPr="006F14B8" w:rsidRDefault="00A93684" w:rsidP="00A93684">
      <w:pPr>
        <w:pStyle w:val="Navadensplet1"/>
        <w:spacing w:before="0" w:after="0"/>
        <w:jc w:val="both"/>
        <w:rPr>
          <w:rFonts w:asciiTheme="minorHAnsi" w:hAnsiTheme="minorHAnsi" w:cstheme="minorHAnsi"/>
          <w:bCs/>
          <w:sz w:val="20"/>
        </w:rPr>
      </w:pPr>
      <w:proofErr w:type="gramStart"/>
      <w:r>
        <w:rPr>
          <w:rFonts w:asciiTheme="minorHAnsi" w:hAnsiTheme="minorHAnsi"/>
          <w:sz w:val="20"/>
        </w:rPr>
        <w:t>In order to</w:t>
      </w:r>
      <w:proofErr w:type="gramEnd"/>
      <w:r>
        <w:rPr>
          <w:rFonts w:asciiTheme="minorHAnsi" w:hAnsiTheme="minorHAnsi"/>
          <w:sz w:val="20"/>
        </w:rPr>
        <w:t xml:space="preserve"> rectify faults of the supplied goods during the warranty period, the Supplier undertakes to provide without interruption the warranty maintenance at its own cost at the location of the user, including transportation costs (also customs, tolls, etc.) to the location. The Supplier </w:t>
      </w:r>
      <w:proofErr w:type="gramStart"/>
      <w:r>
        <w:rPr>
          <w:rFonts w:asciiTheme="minorHAnsi" w:hAnsiTheme="minorHAnsi"/>
          <w:sz w:val="20"/>
        </w:rPr>
        <w:t>has to</w:t>
      </w:r>
      <w:proofErr w:type="gramEnd"/>
      <w:r>
        <w:rPr>
          <w:rFonts w:asciiTheme="minorHAnsi" w:hAnsiTheme="minorHAnsi"/>
          <w:sz w:val="20"/>
        </w:rPr>
        <w:t xml:space="preserve"> provide spare parts and replacement equipment in the extent and of type that provides a functional and equivalent replacement of any device or system under warranty maintenance. </w:t>
      </w:r>
    </w:p>
    <w:p w14:paraId="421622C5"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658D1293" w14:textId="1404EB1B"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 xml:space="preserve">For the entire duration of the Contract, the Supplier needs to run its own organized technical support which receives user’s notifications and allows it to communicate with the Supplier for technical support. The time of notification is defined as the time of the arrival of the message to the Supplier's e-mail specified in this Contract, </w:t>
      </w:r>
      <w:proofErr w:type="gramStart"/>
      <w:r>
        <w:rPr>
          <w:rFonts w:asciiTheme="minorHAnsi" w:hAnsiTheme="minorHAnsi"/>
          <w:sz w:val="20"/>
        </w:rPr>
        <w:t>provided that</w:t>
      </w:r>
      <w:proofErr w:type="gramEnd"/>
      <w:r>
        <w:rPr>
          <w:rFonts w:asciiTheme="minorHAnsi" w:hAnsiTheme="minorHAnsi"/>
          <w:sz w:val="20"/>
        </w:rPr>
        <w:t xml:space="preserve"> it was submitted by the Contracting Authority and contains at the least the information necessary to identify the goods.</w:t>
      </w:r>
    </w:p>
    <w:p w14:paraId="700E901A"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p>
    <w:p w14:paraId="79BB3B90" w14:textId="02FEA973" w:rsidR="00A93684" w:rsidRPr="006F14B8" w:rsidRDefault="00A93684" w:rsidP="00A93684">
      <w:pPr>
        <w:autoSpaceDE w:val="0"/>
        <w:autoSpaceDN w:val="0"/>
        <w:adjustRightInd w:val="0"/>
        <w:jc w:val="both"/>
        <w:rPr>
          <w:rFonts w:asciiTheme="minorHAnsi" w:hAnsiTheme="minorHAnsi" w:cstheme="minorHAnsi"/>
          <w:bCs/>
          <w:i w:val="0"/>
          <w:sz w:val="20"/>
        </w:rPr>
      </w:pPr>
      <w:r>
        <w:rPr>
          <w:rFonts w:asciiTheme="minorHAnsi" w:hAnsiTheme="minorHAnsi"/>
          <w:i w:val="0"/>
          <w:sz w:val="20"/>
        </w:rPr>
        <w:t xml:space="preserve">The response time is the time within which the Supplier </w:t>
      </w:r>
      <w:proofErr w:type="gramStart"/>
      <w:r>
        <w:rPr>
          <w:rFonts w:asciiTheme="minorHAnsi" w:hAnsiTheme="minorHAnsi"/>
          <w:i w:val="0"/>
          <w:sz w:val="20"/>
        </w:rPr>
        <w:t>has to</w:t>
      </w:r>
      <w:proofErr w:type="gramEnd"/>
      <w:r>
        <w:rPr>
          <w:rFonts w:asciiTheme="minorHAnsi" w:hAnsiTheme="minorHAnsi"/>
          <w:i w:val="0"/>
          <w:sz w:val="20"/>
        </w:rPr>
        <w:t xml:space="preserve"> respond to the notification concerning the fault. The notification is sent by e-mail or by registered mail. The start of the response time is defined as the time of the sending of the notification of fault by the user.</w:t>
      </w:r>
    </w:p>
    <w:p w14:paraId="1EE908E9" w14:textId="77777777" w:rsidR="00A93684" w:rsidRPr="006F14B8" w:rsidRDefault="00A93684" w:rsidP="00A93684">
      <w:pPr>
        <w:autoSpaceDE w:val="0"/>
        <w:autoSpaceDN w:val="0"/>
        <w:adjustRightInd w:val="0"/>
        <w:rPr>
          <w:rFonts w:asciiTheme="minorHAnsi" w:hAnsiTheme="minorHAnsi" w:cstheme="minorHAnsi"/>
          <w:bCs/>
          <w:i w:val="0"/>
          <w:sz w:val="20"/>
          <w:lang w:eastAsia="x-none"/>
        </w:rPr>
      </w:pPr>
    </w:p>
    <w:p w14:paraId="6D07A763" w14:textId="77777777" w:rsidR="00A93684" w:rsidRPr="006F14B8" w:rsidRDefault="00A93684" w:rsidP="00A93684">
      <w:pPr>
        <w:jc w:val="both"/>
        <w:rPr>
          <w:rFonts w:asciiTheme="minorHAnsi" w:hAnsiTheme="minorHAnsi" w:cstheme="minorHAnsi"/>
          <w:bCs/>
          <w:i w:val="0"/>
          <w:sz w:val="20"/>
        </w:rPr>
      </w:pPr>
      <w:r>
        <w:rPr>
          <w:rFonts w:asciiTheme="minorHAnsi" w:hAnsiTheme="minorHAnsi"/>
          <w:i w:val="0"/>
          <w:sz w:val="20"/>
        </w:rPr>
        <w:t>If the fault is not rectified within the contractual period, the Contracting Authority may request compensation for damage.</w:t>
      </w:r>
    </w:p>
    <w:p w14:paraId="59AD6B83"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p>
    <w:p w14:paraId="32E33C6C" w14:textId="74C2131A" w:rsidR="00402D53" w:rsidRPr="006F14B8" w:rsidRDefault="00402D53" w:rsidP="00402D53">
      <w:pPr>
        <w:pStyle w:val="Navadensplet1"/>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 xml:space="preserve">The fault </w:t>
      </w:r>
      <w:proofErr w:type="gramStart"/>
      <w:r>
        <w:rPr>
          <w:rFonts w:asciiTheme="minorHAnsi" w:hAnsiTheme="minorHAnsi"/>
          <w:color w:val="000000" w:themeColor="text1"/>
          <w:sz w:val="20"/>
        </w:rPr>
        <w:t>has to</w:t>
      </w:r>
      <w:proofErr w:type="gramEnd"/>
      <w:r>
        <w:rPr>
          <w:rFonts w:asciiTheme="minorHAnsi" w:hAnsiTheme="minorHAnsi"/>
          <w:color w:val="000000" w:themeColor="text1"/>
          <w:sz w:val="20"/>
        </w:rPr>
        <w:t xml:space="preserve"> be rectified within five (5) working days from the reporting of the fault (during working hours from 8:00 to 16:00). In this case, the warranty period is extended by the fault rectification time. If the fault is not rectified within five (5) working days, the Supplier </w:t>
      </w:r>
      <w:proofErr w:type="gramStart"/>
      <w:r>
        <w:rPr>
          <w:rFonts w:asciiTheme="minorHAnsi" w:hAnsiTheme="minorHAnsi"/>
          <w:color w:val="000000" w:themeColor="text1"/>
          <w:sz w:val="20"/>
        </w:rPr>
        <w:t>has to</w:t>
      </w:r>
      <w:proofErr w:type="gramEnd"/>
      <w:r>
        <w:rPr>
          <w:rFonts w:asciiTheme="minorHAnsi" w:hAnsiTheme="minorHAnsi"/>
          <w:color w:val="000000" w:themeColor="text1"/>
          <w:sz w:val="20"/>
        </w:rPr>
        <w:t xml:space="preserve"> provide the user with equivalent new goods. All transportation and other costs related to the rectification of faults and of replacement with equivalent new goods during the warranty period are borne by the Supplier. In the event of non-compliance with the obligations referred to in the preceding paragraph, the Supplier is obliged to reimburse the Contracting Authority for any additional costs and damages incurred to the Contracting Authority as a result.</w:t>
      </w:r>
    </w:p>
    <w:p w14:paraId="1008EBFA"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151A2C6" w14:textId="77777777" w:rsidR="00A93684" w:rsidRPr="006F14B8" w:rsidRDefault="00A93684" w:rsidP="00A93684">
      <w:pPr>
        <w:autoSpaceDE w:val="0"/>
        <w:autoSpaceDN w:val="0"/>
        <w:adjustRightInd w:val="0"/>
        <w:jc w:val="both"/>
        <w:rPr>
          <w:rFonts w:asciiTheme="minorHAnsi" w:hAnsiTheme="minorHAnsi" w:cstheme="minorHAnsi"/>
          <w:bCs/>
          <w:i w:val="0"/>
          <w:sz w:val="20"/>
        </w:rPr>
      </w:pPr>
      <w:r>
        <w:rPr>
          <w:rFonts w:asciiTheme="minorHAnsi" w:hAnsiTheme="minorHAnsi"/>
          <w:i w:val="0"/>
          <w:sz w:val="20"/>
        </w:rPr>
        <w:t>The Supplier undertakes to provide spare parts within the specified period from the date of the last delivery of the equipment.</w:t>
      </w:r>
    </w:p>
    <w:p w14:paraId="73DE4E4F"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p>
    <w:p w14:paraId="326F185F" w14:textId="77777777" w:rsidR="00A93684" w:rsidRPr="006F14B8" w:rsidRDefault="00A93684" w:rsidP="00A93684">
      <w:pPr>
        <w:autoSpaceDE w:val="0"/>
        <w:autoSpaceDN w:val="0"/>
        <w:adjustRightInd w:val="0"/>
        <w:jc w:val="both"/>
        <w:rPr>
          <w:rFonts w:asciiTheme="minorHAnsi" w:hAnsiTheme="minorHAnsi" w:cstheme="minorHAnsi"/>
          <w:bCs/>
          <w:i w:val="0"/>
          <w:sz w:val="20"/>
        </w:rPr>
      </w:pPr>
      <w:r>
        <w:rPr>
          <w:rFonts w:asciiTheme="minorHAnsi" w:hAnsiTheme="minorHAnsi"/>
          <w:i w:val="0"/>
          <w:sz w:val="20"/>
        </w:rPr>
        <w:t>In the event of non-compliance with the obligations referred to in the preceding paragraph, the Supplier is obliged to reimburse the Contracting Authority for any additional costs and damages incurred to the Contracting Authority as a result.</w:t>
      </w:r>
    </w:p>
    <w:p w14:paraId="6B06CF1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7F43E312" w14:textId="5771C968"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In the event of a malfunction of the software subject to warranty maintenance, the Supplier will provide the user with the maximal technical assistance, notify the manufacturer about the malfunction and, as soon as the manufacturer supplies the software version in which the malfunction is eliminated, deliver it to the user.</w:t>
      </w:r>
    </w:p>
    <w:p w14:paraId="6A6B2671"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2BAEB576" w14:textId="25F41355" w:rsidR="00A93684" w:rsidRPr="006F14B8" w:rsidRDefault="00A93684" w:rsidP="00A93684">
      <w:pPr>
        <w:pStyle w:val="Navadensplet1"/>
        <w:spacing w:before="0" w:after="0"/>
        <w:jc w:val="both"/>
        <w:rPr>
          <w:rFonts w:asciiTheme="minorHAnsi" w:hAnsiTheme="minorHAnsi" w:cstheme="minorHAnsi"/>
          <w:bCs/>
          <w:sz w:val="20"/>
        </w:rPr>
      </w:pPr>
      <w:r w:rsidRPr="00447392">
        <w:rPr>
          <w:rFonts w:asciiTheme="minorHAnsi" w:hAnsiTheme="minorHAnsi" w:cstheme="minorHAnsi"/>
          <w:sz w:val="20"/>
        </w:rPr>
        <w:t xml:space="preserve">The Supplier shall within the warranty period rectify hardware faults exclusively </w:t>
      </w:r>
      <w:proofErr w:type="gramStart"/>
      <w:r w:rsidRPr="00447392">
        <w:rPr>
          <w:rFonts w:asciiTheme="minorHAnsi" w:hAnsiTheme="minorHAnsi" w:cstheme="minorHAnsi"/>
          <w:sz w:val="20"/>
        </w:rPr>
        <w:t>on the basis of</w:t>
      </w:r>
      <w:proofErr w:type="gramEnd"/>
      <w:r w:rsidRPr="00447392">
        <w:rPr>
          <w:rFonts w:asciiTheme="minorHAnsi" w:hAnsiTheme="minorHAnsi" w:cstheme="minorHAnsi"/>
          <w:sz w:val="20"/>
        </w:rPr>
        <w:t xml:space="preserve"> the user's written report of fault containing information about the type of the faulty equipment and problem description, sent by the user to the following e-mail address of the Supplier: </w:t>
      </w:r>
      <w:r w:rsidR="003D1D31" w:rsidRPr="00447392">
        <w:rPr>
          <w:rFonts w:asciiTheme="minorHAnsi" w:hAnsiTheme="minorHAnsi" w:cstheme="minorHAnsi"/>
          <w:sz w:val="20"/>
          <w:u w:val="single"/>
        </w:rPr>
        <w:fldChar w:fldCharType="begin" w:fldLock="1">
          <w:ffData>
            <w:name w:val="Besedilo21"/>
            <w:enabled/>
            <w:calcOnExit w:val="0"/>
            <w:textInput/>
          </w:ffData>
        </w:fldChar>
      </w:r>
      <w:bookmarkStart w:id="10" w:name="Besedilo21"/>
      <w:r w:rsidR="003D1D31" w:rsidRPr="00447392">
        <w:rPr>
          <w:rFonts w:asciiTheme="minorHAnsi" w:hAnsiTheme="minorHAnsi" w:cstheme="minorHAnsi"/>
          <w:sz w:val="20"/>
          <w:u w:val="single"/>
        </w:rPr>
        <w:instrText xml:space="preserve"> FORMTEXT </w:instrText>
      </w:r>
      <w:r w:rsidR="003D1D31" w:rsidRPr="00447392">
        <w:rPr>
          <w:rFonts w:asciiTheme="minorHAnsi" w:hAnsiTheme="minorHAnsi" w:cstheme="minorHAnsi"/>
          <w:sz w:val="20"/>
          <w:u w:val="single"/>
        </w:rPr>
      </w:r>
      <w:r w:rsidR="003D1D31" w:rsidRPr="00447392">
        <w:rPr>
          <w:rFonts w:asciiTheme="minorHAnsi" w:hAnsiTheme="minorHAnsi" w:cstheme="minorHAnsi"/>
          <w:sz w:val="20"/>
          <w:u w:val="single"/>
        </w:rPr>
        <w:fldChar w:fldCharType="separate"/>
      </w:r>
      <w:r w:rsidRPr="00447392">
        <w:rPr>
          <w:rFonts w:asciiTheme="minorHAnsi" w:hAnsiTheme="minorHAnsi" w:cstheme="minorHAnsi"/>
          <w:sz w:val="20"/>
          <w:u w:val="single"/>
        </w:rPr>
        <w:t>     </w:t>
      </w:r>
      <w:r w:rsidR="003D1D31" w:rsidRPr="00447392">
        <w:rPr>
          <w:rFonts w:asciiTheme="minorHAnsi" w:hAnsiTheme="minorHAnsi" w:cstheme="minorHAnsi"/>
          <w:sz w:val="20"/>
          <w:u w:val="single"/>
        </w:rPr>
        <w:fldChar w:fldCharType="end"/>
      </w:r>
      <w:bookmarkEnd w:id="10"/>
      <w:r w:rsidRPr="00447392">
        <w:rPr>
          <w:rFonts w:asciiTheme="minorHAnsi" w:hAnsiTheme="minorHAnsi" w:cstheme="minorHAnsi"/>
          <w:sz w:val="20"/>
        </w:rPr>
        <w:t>.</w:t>
      </w:r>
      <w:r>
        <w:rPr>
          <w:rFonts w:asciiTheme="minorHAnsi" w:hAnsiTheme="minorHAnsi"/>
          <w:sz w:val="20"/>
        </w:rPr>
        <w:t xml:space="preserve"> All parts and equipment removed and replaced by substitutes equivalent in functionality and value in the rectification procedure become the property of the Supplier, while the installed parts and equipment become the property of the user.</w:t>
      </w:r>
    </w:p>
    <w:p w14:paraId="4FA41D48" w14:textId="67364A78"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 xml:space="preserve">The Supplier undertakes to provide adequate capacity of personnel, tools, diagnostic equipment, spare </w:t>
      </w:r>
      <w:proofErr w:type="gramStart"/>
      <w:r>
        <w:rPr>
          <w:rFonts w:asciiTheme="minorHAnsi" w:hAnsiTheme="minorHAnsi"/>
          <w:sz w:val="20"/>
        </w:rPr>
        <w:t>parts</w:t>
      </w:r>
      <w:proofErr w:type="gramEnd"/>
      <w:r>
        <w:rPr>
          <w:rFonts w:asciiTheme="minorHAnsi" w:hAnsiTheme="minorHAnsi"/>
          <w:sz w:val="20"/>
        </w:rPr>
        <w:t xml:space="preserve"> and material for the warranty maintenance of the equipment under this Contract.</w:t>
      </w:r>
    </w:p>
    <w:p w14:paraId="660420C8"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The Supplier shall provide the user with a list of individuals responsible for the performance of this Contract and a list of individuals authorized for the performance of the work under this Contract, with their professional qualifications. An attachment shall contain all the contact addresses for technical support (telephone, mobile phone, e-mail address).</w:t>
      </w:r>
    </w:p>
    <w:p w14:paraId="5ABFB7E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In the event of delay in the rectification of a fault, the user and the Supplier draw up a record specifying:</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the date and time of the fault notification,</w:t>
      </w:r>
    </w:p>
    <w:p w14:paraId="1B7A4755" w14:textId="4969CC65" w:rsidR="00A93684" w:rsidRPr="006F14B8" w:rsidRDefault="00C022C3"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the name of the faulty goods,</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fault description,</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fault duration.</w:t>
      </w:r>
    </w:p>
    <w:p w14:paraId="1F22E7C0" w14:textId="77777777" w:rsidR="00A93684" w:rsidRPr="006F14B8" w:rsidRDefault="00A93684" w:rsidP="00A93684">
      <w:pPr>
        <w:pStyle w:val="Navadensplet1"/>
        <w:spacing w:before="0" w:after="0"/>
        <w:rPr>
          <w:rFonts w:asciiTheme="minorHAnsi" w:hAnsiTheme="minorHAnsi" w:cstheme="minorHAnsi"/>
          <w:bCs/>
          <w:sz w:val="20"/>
          <w:lang w:eastAsia="x-none"/>
        </w:rPr>
      </w:pPr>
    </w:p>
    <w:p w14:paraId="2F1A1D3D" w14:textId="3C87B50F" w:rsidR="00C35CAA" w:rsidRPr="006F14B8" w:rsidRDefault="00A93684" w:rsidP="00A93684">
      <w:pPr>
        <w:pStyle w:val="Navadensplet1"/>
        <w:spacing w:before="0" w:after="0"/>
        <w:rPr>
          <w:rFonts w:asciiTheme="minorHAnsi" w:hAnsiTheme="minorHAnsi" w:cstheme="minorHAnsi"/>
          <w:bCs/>
          <w:sz w:val="20"/>
        </w:rPr>
      </w:pPr>
      <w:r>
        <w:rPr>
          <w:rFonts w:asciiTheme="minorHAnsi" w:hAnsiTheme="minorHAnsi"/>
          <w:sz w:val="20"/>
        </w:rPr>
        <w:t>The record is signed by both parties.</w:t>
      </w:r>
    </w:p>
    <w:p w14:paraId="53F1D8F4" w14:textId="77777777" w:rsidR="000A3709" w:rsidRPr="006F14B8" w:rsidRDefault="000A3709" w:rsidP="00B85964">
      <w:pPr>
        <w:pStyle w:val="Telobesedila2"/>
        <w:spacing w:after="0" w:line="240" w:lineRule="auto"/>
        <w:jc w:val="both"/>
        <w:rPr>
          <w:rFonts w:asciiTheme="minorHAnsi" w:hAnsiTheme="minorHAnsi" w:cstheme="minorHAnsi"/>
          <w:i w:val="0"/>
          <w:sz w:val="20"/>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ANTI-CORRUPTION CLAUSE</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B94AA11" w:rsidR="00A93684" w:rsidRPr="006F14B8" w:rsidRDefault="00A93684" w:rsidP="00A93684">
      <w:pPr>
        <w:pStyle w:val="Odstavekseznama"/>
        <w:numPr>
          <w:ilvl w:val="0"/>
          <w:numId w:val="5"/>
        </w:numPr>
        <w:jc w:val="center"/>
        <w:rPr>
          <w:rFonts w:asciiTheme="minorHAnsi" w:hAnsiTheme="minorHAnsi" w:cstheme="minorHAnsi"/>
          <w:b/>
          <w:bCs/>
          <w:i w:val="0"/>
          <w:sz w:val="20"/>
        </w:rPr>
      </w:pPr>
    </w:p>
    <w:p w14:paraId="7945259A" w14:textId="77777777" w:rsidR="00A93684" w:rsidRPr="006F14B8" w:rsidRDefault="00A93684" w:rsidP="000A3709">
      <w:pPr>
        <w:rPr>
          <w:rFonts w:asciiTheme="minorHAnsi" w:hAnsiTheme="minorHAnsi" w:cstheme="minorHAnsi"/>
          <w:i w:val="0"/>
          <w:sz w:val="20"/>
        </w:rPr>
      </w:pPr>
    </w:p>
    <w:p w14:paraId="6CC06B98" w14:textId="77777777" w:rsidR="00A93684" w:rsidRPr="006F14B8" w:rsidRDefault="00A93684" w:rsidP="00A93684">
      <w:pPr>
        <w:keepNext/>
        <w:keepLines/>
        <w:jc w:val="both"/>
        <w:rPr>
          <w:rFonts w:asciiTheme="minorHAnsi" w:hAnsiTheme="minorHAnsi" w:cstheme="minorHAnsi"/>
          <w:i w:val="0"/>
          <w:sz w:val="20"/>
        </w:rPr>
      </w:pPr>
      <w:r>
        <w:rPr>
          <w:rFonts w:asciiTheme="minorHAnsi" w:hAnsiTheme="minorHAnsi"/>
          <w:i w:val="0"/>
          <w:sz w:val="20"/>
        </w:rPr>
        <w:t xml:space="preserve">In accordance with the provisions of section 1 of Article 14 of the Integrity and Prevention of Corruption Act (Official Gazette of the Republic of Slovenia, No. 69/2011; hereinafter: </w:t>
      </w:r>
      <w:proofErr w:type="spellStart"/>
      <w:r>
        <w:rPr>
          <w:rFonts w:asciiTheme="minorHAnsi" w:hAnsiTheme="minorHAnsi"/>
          <w:i w:val="0"/>
          <w:sz w:val="20"/>
        </w:rPr>
        <w:t>ZIntPK</w:t>
      </w:r>
      <w:proofErr w:type="spellEnd"/>
      <w:r>
        <w:rPr>
          <w:rFonts w:asciiTheme="minorHAnsi" w:hAnsiTheme="minorHAnsi"/>
          <w:i w:val="0"/>
          <w:sz w:val="20"/>
        </w:rPr>
        <w:t xml:space="preserve">), any contract </w:t>
      </w:r>
      <w:proofErr w:type="gramStart"/>
      <w:r>
        <w:rPr>
          <w:rFonts w:asciiTheme="minorHAnsi" w:hAnsiTheme="minorHAnsi"/>
          <w:i w:val="0"/>
          <w:sz w:val="20"/>
        </w:rPr>
        <w:t>with regard to</w:t>
      </w:r>
      <w:proofErr w:type="gramEnd"/>
      <w:r>
        <w:rPr>
          <w:rFonts w:asciiTheme="minorHAnsi" w:hAnsiTheme="minorHAnsi"/>
          <w:i w:val="0"/>
          <w:sz w:val="20"/>
        </w:rPr>
        <w:t xml:space="preserve"> which a person on behalf or for the account of another contractual party promises, offers or gives a prohibited benefit to a representative or agent of a public-sector body or organisation for the purpose of:</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acquisition of a business or</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conclusion of a business contract under more favourable terms or</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discontinuation of due supervision of the performance of contractual obligations or</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 xml:space="preserve">any other act or omission by which the body or organization from the public sector suffers damage or where undue advantage is provided to a representative of an authority, the intermediary of an authority or public sector organizations, the other contractual party or its representative, agent, </w:t>
      </w:r>
      <w:proofErr w:type="gramStart"/>
      <w:r>
        <w:rPr>
          <w:rFonts w:asciiTheme="minorHAnsi" w:hAnsiTheme="minorHAnsi"/>
          <w:i w:val="0"/>
          <w:sz w:val="20"/>
        </w:rPr>
        <w:t>broker;</w:t>
      </w:r>
      <w:proofErr w:type="gramEnd"/>
    </w:p>
    <w:p w14:paraId="50565178" w14:textId="658EDBD9" w:rsidR="00A93684" w:rsidRPr="006F14B8" w:rsidRDefault="00A93684" w:rsidP="00B85964">
      <w:pPr>
        <w:keepNext/>
        <w:keepLines/>
        <w:rPr>
          <w:rFonts w:asciiTheme="minorHAnsi" w:hAnsiTheme="minorHAnsi" w:cstheme="minorHAnsi"/>
          <w:i w:val="0"/>
          <w:sz w:val="20"/>
        </w:rPr>
      </w:pPr>
      <w:r>
        <w:rPr>
          <w:rFonts w:asciiTheme="minorHAnsi" w:hAnsiTheme="minorHAnsi"/>
          <w:i w:val="0"/>
          <w:sz w:val="20"/>
        </w:rPr>
        <w:t>shall be deemed void.</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79441C58" w14:textId="77777777" w:rsidR="00402D53" w:rsidRPr="006F14B8" w:rsidRDefault="00402D53" w:rsidP="00402D53">
      <w:pPr>
        <w:keepNext/>
        <w:keepLines/>
        <w:jc w:val="both"/>
        <w:rPr>
          <w:rFonts w:asciiTheme="minorHAnsi" w:hAnsiTheme="minorHAnsi" w:cstheme="minorHAnsi"/>
          <w:i w:val="0"/>
          <w:sz w:val="20"/>
        </w:rPr>
      </w:pPr>
      <w:r>
        <w:rPr>
          <w:rFonts w:asciiTheme="minorHAnsi" w:hAnsiTheme="minorHAnsi"/>
          <w:i w:val="0"/>
          <w:sz w:val="20"/>
        </w:rPr>
        <w:t>The Contracting Authority shall, based on its findings on alleged existence of the actual situation referred to in the first paragraph hereunder or a notice from the Commission for the Prevention of Corruption or other bodies concerning alleged existence, commence to determine the conditions for contract voidness specified in the previous paragraph hereunder or other measures in accordance with the law of the Republic of Slovenia.</w:t>
      </w:r>
    </w:p>
    <w:p w14:paraId="24424371" w14:textId="77777777" w:rsidR="00B85964" w:rsidRPr="006F14B8" w:rsidRDefault="00B85964" w:rsidP="00B85964">
      <w:pPr>
        <w:keepNext/>
        <w:keepLines/>
        <w:rPr>
          <w:rFonts w:asciiTheme="minorHAnsi" w:hAnsiTheme="minorHAnsi" w:cstheme="minorHAnsi"/>
          <w:i w:val="0"/>
          <w:sz w:val="20"/>
          <w:lang w:eastAsia="x-none"/>
        </w:rPr>
      </w:pPr>
    </w:p>
    <w:p w14:paraId="336C900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PERSONAL DATA PROTECTION AND TRADE SECRET</w:t>
      </w:r>
    </w:p>
    <w:p w14:paraId="66DEB216" w14:textId="01694BA2" w:rsidR="00402D53" w:rsidRPr="006F14B8" w:rsidRDefault="00402D53" w:rsidP="00402D53">
      <w:pPr>
        <w:numPr>
          <w:ilvl w:val="0"/>
          <w:numId w:val="5"/>
        </w:numPr>
        <w:jc w:val="center"/>
        <w:rPr>
          <w:rFonts w:asciiTheme="minorHAnsi" w:hAnsiTheme="minorHAnsi" w:cstheme="minorHAnsi"/>
          <w:b/>
          <w:bCs/>
          <w:i w:val="0"/>
          <w:sz w:val="20"/>
        </w:rPr>
      </w:pP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The Parties agree to process and protect any personal data, in particular specific types of personal data, in accordance with the provisions of the Personal Data Protection Act (Official Gazette of the Republic of Slovenia, no. 94/07 - UPB1), the Regulation (EU) 2016/679 of the European Parliament and of the Council of 27 April 2016 on the protection of natural persons with regard to the processing of personal data and on the free movement of such data and repealing Directive 95/46/EC (General Data Protection Regulation) (OJ L 119, 4 May 2016 pp. 1-88) and other relevant legislation. </w:t>
      </w:r>
    </w:p>
    <w:p w14:paraId="22F01A49" w14:textId="77777777" w:rsidR="00402D53" w:rsidRPr="006F14B8" w:rsidRDefault="00402D53" w:rsidP="00402D53">
      <w:pPr>
        <w:jc w:val="both"/>
        <w:rPr>
          <w:rFonts w:asciiTheme="minorHAnsi" w:hAnsiTheme="minorHAnsi" w:cstheme="minorHAnsi"/>
          <w:i w:val="0"/>
          <w:sz w:val="20"/>
        </w:rPr>
      </w:pPr>
    </w:p>
    <w:p w14:paraId="702D18EA"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Supplier undertakes to not process any personal data that it would encounter in the performance of this Contract for any other purpose than the fulfilling of the subject-matter of this Contract.</w:t>
      </w:r>
    </w:p>
    <w:p w14:paraId="0D21C445" w14:textId="77777777" w:rsidR="00402D53" w:rsidRPr="006F14B8" w:rsidRDefault="00402D53" w:rsidP="00402D53">
      <w:pPr>
        <w:jc w:val="both"/>
        <w:rPr>
          <w:rFonts w:asciiTheme="minorHAnsi" w:hAnsiTheme="minorHAnsi" w:cstheme="minorHAnsi"/>
          <w:i w:val="0"/>
          <w:sz w:val="20"/>
        </w:rPr>
      </w:pPr>
    </w:p>
    <w:p w14:paraId="637336E6" w14:textId="52BFD296"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Supplier undertakes to ensure adequate procedures and adopt measures to protect the personal data of civil servants in accordance with the applicable legislation in the field of personal data and</w:t>
      </w:r>
      <w:proofErr w:type="gramStart"/>
      <w:r>
        <w:rPr>
          <w:rFonts w:asciiTheme="minorHAnsi" w:hAnsiTheme="minorHAnsi"/>
          <w:i w:val="0"/>
          <w:sz w:val="20"/>
        </w:rPr>
        <w:t>, in particular, to</w:t>
      </w:r>
      <w:proofErr w:type="gramEnd"/>
      <w:r>
        <w:rPr>
          <w:rFonts w:asciiTheme="minorHAnsi" w:hAnsiTheme="minorHAnsi"/>
          <w:i w:val="0"/>
          <w:sz w:val="20"/>
        </w:rPr>
        <w:t xml:space="preserve"> ensure that personal data are protected in such a way as to prevent their accidental or deliberate unauthorized destruction, disclosure, access or other unauthorized processing.</w:t>
      </w:r>
    </w:p>
    <w:p w14:paraId="23FE9DF5" w14:textId="3D012162" w:rsidR="00402D53" w:rsidRDefault="00402D53" w:rsidP="00402D53">
      <w:pPr>
        <w:jc w:val="both"/>
        <w:rPr>
          <w:rFonts w:asciiTheme="minorHAnsi" w:hAnsiTheme="minorHAnsi" w:cstheme="minorHAnsi"/>
          <w:i w:val="0"/>
          <w:sz w:val="20"/>
        </w:rPr>
      </w:pPr>
    </w:p>
    <w:p w14:paraId="6F6A8D42" w14:textId="65BA02F4" w:rsidR="00D74B7A" w:rsidRDefault="00D74B7A" w:rsidP="00402D53">
      <w:pPr>
        <w:jc w:val="both"/>
        <w:rPr>
          <w:rFonts w:asciiTheme="minorHAnsi" w:hAnsiTheme="minorHAnsi" w:cstheme="minorHAnsi"/>
          <w:i w:val="0"/>
          <w:sz w:val="20"/>
        </w:rPr>
      </w:pPr>
    </w:p>
    <w:p w14:paraId="2C102CB9" w14:textId="03908622" w:rsidR="00D74B7A" w:rsidRDefault="00D74B7A" w:rsidP="00402D53">
      <w:pPr>
        <w:jc w:val="both"/>
        <w:rPr>
          <w:rFonts w:asciiTheme="minorHAnsi" w:hAnsiTheme="minorHAnsi" w:cstheme="minorHAnsi"/>
          <w:i w:val="0"/>
          <w:sz w:val="20"/>
        </w:rPr>
      </w:pPr>
    </w:p>
    <w:p w14:paraId="5A76806B" w14:textId="0F29804F" w:rsidR="00D74B7A" w:rsidRDefault="00D74B7A" w:rsidP="00402D53">
      <w:pPr>
        <w:jc w:val="both"/>
        <w:rPr>
          <w:rFonts w:asciiTheme="minorHAnsi" w:hAnsiTheme="minorHAnsi" w:cstheme="minorHAnsi"/>
          <w:i w:val="0"/>
          <w:sz w:val="20"/>
        </w:rPr>
      </w:pPr>
    </w:p>
    <w:p w14:paraId="462C1EB5" w14:textId="77777777" w:rsidR="00D74B7A" w:rsidRPr="006F14B8" w:rsidRDefault="00D74B7A" w:rsidP="00402D53">
      <w:pPr>
        <w:jc w:val="both"/>
        <w:rPr>
          <w:rFonts w:asciiTheme="minorHAnsi" w:hAnsiTheme="minorHAnsi" w:cstheme="minorHAnsi"/>
          <w:i w:val="0"/>
          <w:sz w:val="20"/>
        </w:rPr>
      </w:pPr>
    </w:p>
    <w:p w14:paraId="40E3903F" w14:textId="7A98BB43" w:rsidR="00402D53" w:rsidRPr="006F14B8" w:rsidRDefault="00402D53" w:rsidP="00402D53">
      <w:pPr>
        <w:numPr>
          <w:ilvl w:val="0"/>
          <w:numId w:val="5"/>
        </w:numPr>
        <w:jc w:val="center"/>
        <w:rPr>
          <w:rFonts w:asciiTheme="minorHAnsi" w:hAnsiTheme="minorHAnsi" w:cstheme="minorHAnsi"/>
          <w:b/>
          <w:bCs/>
          <w:i w:val="0"/>
          <w:sz w:val="20"/>
        </w:rPr>
      </w:pP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obligation of the Parties to maintain the confidentiality of documents, data and written information does not apply to documents, data and written information which may be the subject of disclosure under the Public Information Access Act (ZDIJZ, Official Gazette of the Republic of Slovenia, No. 51/06 – official consolidated text, 117/06 – ZDavP-2, 23/14, 50/14, 19/15 – dec. of Constitutional Court, 102/15, and 7/18; hereinafter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74FC0B8B"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The Parties </w:t>
      </w:r>
      <w:proofErr w:type="gramStart"/>
      <w:r>
        <w:rPr>
          <w:rFonts w:asciiTheme="minorHAnsi" w:hAnsiTheme="minorHAnsi"/>
          <w:i w:val="0"/>
          <w:sz w:val="20"/>
        </w:rPr>
        <w:t>are aware of the fact that</w:t>
      </w:r>
      <w:proofErr w:type="gramEnd"/>
      <w:r>
        <w:rPr>
          <w:rFonts w:asciiTheme="minorHAnsi" w:hAnsiTheme="minorHAnsi"/>
          <w:i w:val="0"/>
          <w:sz w:val="20"/>
        </w:rPr>
        <w:t xml:space="preserve"> the Contract and/or its components may be subject to publication or disclosure in accordance with the ZDIJZ.</w:t>
      </w:r>
    </w:p>
    <w:p w14:paraId="6332A25E" w14:textId="288BD9CD" w:rsidR="00891167" w:rsidRPr="006F14B8" w:rsidRDefault="00891167" w:rsidP="008D386C">
      <w:pPr>
        <w:jc w:val="both"/>
        <w:rPr>
          <w:rFonts w:asciiTheme="minorHAnsi" w:hAnsiTheme="minorHAnsi" w:cstheme="minorHAnsi"/>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rPr>
      </w:pPr>
      <w:r>
        <w:rPr>
          <w:rFonts w:asciiTheme="minorHAnsi" w:hAnsiTheme="minorHAnsi"/>
          <w:b/>
          <w:i w:val="0"/>
        </w:rPr>
        <w:t>ADMINISTRATION</w:t>
      </w:r>
    </w:p>
    <w:p w14:paraId="6622F053" w14:textId="045D0666" w:rsidR="00891167" w:rsidRPr="006F14B8" w:rsidRDefault="00891167" w:rsidP="00093FD8">
      <w:pPr>
        <w:pStyle w:val="Telobesedila2"/>
        <w:spacing w:after="0" w:line="240" w:lineRule="auto"/>
        <w:ind w:left="3969"/>
        <w:rPr>
          <w:rFonts w:asciiTheme="minorHAnsi" w:hAnsiTheme="minorHAnsi" w:cstheme="minorHAnsi"/>
          <w:b/>
          <w:bCs/>
          <w:i w:val="0"/>
          <w:sz w:val="20"/>
        </w:rPr>
      </w:pPr>
      <w:r>
        <w:rPr>
          <w:rFonts w:asciiTheme="minorHAnsi" w:hAnsiTheme="minorHAnsi"/>
          <w:b/>
          <w:i w:val="0"/>
          <w:sz w:val="20"/>
        </w:rPr>
        <w:t>Article</w:t>
      </w:r>
      <w:r w:rsidR="00093FD8">
        <w:rPr>
          <w:rFonts w:asciiTheme="minorHAnsi" w:hAnsiTheme="minorHAnsi"/>
          <w:b/>
          <w:i w:val="0"/>
          <w:sz w:val="20"/>
        </w:rPr>
        <w:t xml:space="preserve"> 1</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Pr>
          <w:rFonts w:asciiTheme="minorHAnsi" w:hAnsiTheme="minorHAnsi"/>
          <w:i w:val="0"/>
          <w:sz w:val="20"/>
        </w:rPr>
        <w:t>The Parties establish the following managers for the implementation of the Contract:</w:t>
      </w:r>
    </w:p>
    <w:p w14:paraId="3422B28B" w14:textId="24BE87D2" w:rsidR="00891167" w:rsidRPr="00360B5A" w:rsidRDefault="00891167" w:rsidP="00891167">
      <w:pPr>
        <w:numPr>
          <w:ilvl w:val="0"/>
          <w:numId w:val="25"/>
        </w:numPr>
        <w:tabs>
          <w:tab w:val="left" w:pos="720"/>
        </w:tabs>
        <w:jc w:val="both"/>
        <w:rPr>
          <w:rFonts w:asciiTheme="minorHAnsi" w:hAnsiTheme="minorHAnsi" w:cstheme="minorHAnsi"/>
          <w:bCs/>
          <w:i w:val="0"/>
          <w:sz w:val="20"/>
        </w:rPr>
      </w:pPr>
      <w:r>
        <w:rPr>
          <w:rFonts w:asciiTheme="minorHAnsi" w:hAnsiTheme="minorHAnsi"/>
          <w:i w:val="0"/>
          <w:sz w:val="20"/>
        </w:rPr>
        <w:t>for the user:</w:t>
      </w:r>
      <w:r w:rsidRPr="00360B5A">
        <w:rPr>
          <w:rFonts w:asciiTheme="minorHAnsi" w:hAnsiTheme="minorHAnsi" w:cstheme="minorHAnsi"/>
          <w:i w:val="0"/>
          <w:sz w:val="20"/>
        </w:rPr>
        <w:t xml:space="preserve"> </w:t>
      </w:r>
      <w:r w:rsidRPr="00360B5A">
        <w:rPr>
          <w:rFonts w:asciiTheme="minorHAnsi" w:hAnsiTheme="minorHAnsi" w:cstheme="minorHAnsi"/>
          <w:i w:val="0"/>
          <w:sz w:val="20"/>
        </w:rPr>
        <w:fldChar w:fldCharType="begin" w:fldLock="1">
          <w:ffData>
            <w:name w:val="Besedilo13"/>
            <w:enabled/>
            <w:calcOnExit w:val="0"/>
            <w:textInput/>
          </w:ffData>
        </w:fldChar>
      </w:r>
      <w:r w:rsidRPr="00360B5A">
        <w:rPr>
          <w:rFonts w:asciiTheme="minorHAnsi" w:hAnsiTheme="minorHAnsi" w:cstheme="minorHAnsi"/>
          <w:i w:val="0"/>
          <w:sz w:val="20"/>
        </w:rPr>
        <w:instrText xml:space="preserve"> FORMTEXT </w:instrText>
      </w:r>
      <w:r w:rsidRPr="00360B5A">
        <w:rPr>
          <w:rFonts w:asciiTheme="minorHAnsi" w:hAnsiTheme="minorHAnsi" w:cstheme="minorHAnsi"/>
          <w:i w:val="0"/>
          <w:sz w:val="20"/>
        </w:rPr>
      </w:r>
      <w:r w:rsidRPr="00360B5A">
        <w:rPr>
          <w:rFonts w:asciiTheme="minorHAnsi" w:hAnsiTheme="minorHAnsi" w:cstheme="minorHAnsi"/>
          <w:i w:val="0"/>
          <w:sz w:val="20"/>
        </w:rPr>
        <w:fldChar w:fldCharType="separate"/>
      </w:r>
      <w:r w:rsidRPr="00360B5A">
        <w:rPr>
          <w:rFonts w:asciiTheme="minorHAnsi" w:hAnsiTheme="minorHAnsi" w:cstheme="minorHAnsi"/>
          <w:i w:val="0"/>
          <w:sz w:val="20"/>
        </w:rPr>
        <w:t>     </w:t>
      </w:r>
      <w:r w:rsidRPr="00360B5A">
        <w:rPr>
          <w:rFonts w:asciiTheme="minorHAnsi" w:hAnsiTheme="minorHAnsi" w:cstheme="minorHAnsi"/>
          <w:i w:val="0"/>
          <w:sz w:val="20"/>
        </w:rPr>
        <w:fldChar w:fldCharType="end"/>
      </w:r>
      <w:r w:rsidRPr="00360B5A">
        <w:rPr>
          <w:rFonts w:asciiTheme="minorHAnsi" w:hAnsiTheme="minorHAnsi" w:cstheme="minorHAnsi"/>
          <w:i w:val="0"/>
          <w:sz w:val="20"/>
        </w:rPr>
        <w:t xml:space="preserve">, telephone number: </w:t>
      </w:r>
      <w:r w:rsidRPr="00360B5A">
        <w:rPr>
          <w:rFonts w:asciiTheme="minorHAnsi" w:hAnsiTheme="minorHAnsi" w:cstheme="minorHAnsi"/>
          <w:i w:val="0"/>
          <w:sz w:val="20"/>
        </w:rPr>
        <w:fldChar w:fldCharType="begin" w:fldLock="1">
          <w:ffData>
            <w:name w:val="Besedilo13"/>
            <w:enabled/>
            <w:calcOnExit w:val="0"/>
            <w:textInput/>
          </w:ffData>
        </w:fldChar>
      </w:r>
      <w:r w:rsidRPr="00360B5A">
        <w:rPr>
          <w:rFonts w:asciiTheme="minorHAnsi" w:hAnsiTheme="minorHAnsi" w:cstheme="minorHAnsi"/>
          <w:i w:val="0"/>
          <w:sz w:val="20"/>
        </w:rPr>
        <w:instrText xml:space="preserve"> FORMTEXT </w:instrText>
      </w:r>
      <w:r w:rsidRPr="00360B5A">
        <w:rPr>
          <w:rFonts w:asciiTheme="minorHAnsi" w:hAnsiTheme="minorHAnsi" w:cstheme="minorHAnsi"/>
          <w:i w:val="0"/>
          <w:sz w:val="20"/>
        </w:rPr>
      </w:r>
      <w:r w:rsidRPr="00360B5A">
        <w:rPr>
          <w:rFonts w:asciiTheme="minorHAnsi" w:hAnsiTheme="minorHAnsi" w:cstheme="minorHAnsi"/>
          <w:i w:val="0"/>
          <w:sz w:val="20"/>
        </w:rPr>
        <w:fldChar w:fldCharType="separate"/>
      </w:r>
      <w:r w:rsidRPr="00360B5A">
        <w:rPr>
          <w:rFonts w:asciiTheme="minorHAnsi" w:hAnsiTheme="minorHAnsi" w:cstheme="minorHAnsi"/>
          <w:i w:val="0"/>
          <w:sz w:val="20"/>
        </w:rPr>
        <w:t>     </w:t>
      </w:r>
      <w:r w:rsidRPr="00360B5A">
        <w:rPr>
          <w:rFonts w:asciiTheme="minorHAnsi" w:hAnsiTheme="minorHAnsi" w:cstheme="minorHAnsi"/>
          <w:i w:val="0"/>
          <w:sz w:val="20"/>
        </w:rPr>
        <w:fldChar w:fldCharType="end"/>
      </w:r>
      <w:r w:rsidRPr="00360B5A">
        <w:rPr>
          <w:rFonts w:asciiTheme="minorHAnsi" w:hAnsiTheme="minorHAnsi" w:cstheme="minorHAnsi"/>
          <w:i w:val="0"/>
          <w:sz w:val="20"/>
        </w:rPr>
        <w:t xml:space="preserve">, e-mail address: </w:t>
      </w:r>
      <w:r w:rsidRPr="00360B5A">
        <w:rPr>
          <w:rFonts w:asciiTheme="minorHAnsi" w:hAnsiTheme="minorHAnsi" w:cstheme="minorHAnsi"/>
          <w:i w:val="0"/>
          <w:sz w:val="20"/>
        </w:rPr>
        <w:fldChar w:fldCharType="begin" w:fldLock="1">
          <w:ffData>
            <w:name w:val="Besedilo13"/>
            <w:enabled/>
            <w:calcOnExit w:val="0"/>
            <w:textInput/>
          </w:ffData>
        </w:fldChar>
      </w:r>
      <w:r w:rsidRPr="00360B5A">
        <w:rPr>
          <w:rFonts w:asciiTheme="minorHAnsi" w:hAnsiTheme="minorHAnsi" w:cstheme="minorHAnsi"/>
          <w:i w:val="0"/>
          <w:sz w:val="20"/>
        </w:rPr>
        <w:instrText xml:space="preserve"> FORMTEXT </w:instrText>
      </w:r>
      <w:r w:rsidRPr="00360B5A">
        <w:rPr>
          <w:rFonts w:asciiTheme="minorHAnsi" w:hAnsiTheme="minorHAnsi" w:cstheme="minorHAnsi"/>
          <w:i w:val="0"/>
          <w:sz w:val="20"/>
        </w:rPr>
      </w:r>
      <w:r w:rsidRPr="00360B5A">
        <w:rPr>
          <w:rFonts w:asciiTheme="minorHAnsi" w:hAnsiTheme="minorHAnsi" w:cstheme="minorHAnsi"/>
          <w:i w:val="0"/>
          <w:sz w:val="20"/>
        </w:rPr>
        <w:fldChar w:fldCharType="separate"/>
      </w:r>
      <w:r w:rsidRPr="00360B5A">
        <w:rPr>
          <w:rFonts w:asciiTheme="minorHAnsi" w:hAnsiTheme="minorHAnsi" w:cstheme="minorHAnsi"/>
          <w:i w:val="0"/>
          <w:sz w:val="20"/>
        </w:rPr>
        <w:t>     </w:t>
      </w:r>
      <w:r w:rsidRPr="00360B5A">
        <w:rPr>
          <w:rFonts w:asciiTheme="minorHAnsi" w:hAnsiTheme="minorHAnsi" w:cstheme="minorHAnsi"/>
          <w:i w:val="0"/>
          <w:sz w:val="20"/>
        </w:rPr>
        <w:fldChar w:fldCharType="end"/>
      </w:r>
      <w:r w:rsidRPr="00360B5A">
        <w:rPr>
          <w:rFonts w:asciiTheme="minorHAnsi" w:hAnsiTheme="minorHAnsi" w:cstheme="minorHAnsi"/>
          <w:i w:val="0"/>
          <w:sz w:val="20"/>
        </w:rPr>
        <w:t>;</w:t>
      </w:r>
    </w:p>
    <w:p w14:paraId="322858F0" w14:textId="1029D9CE" w:rsidR="00891167" w:rsidRPr="00360B5A" w:rsidRDefault="00891167" w:rsidP="00891167">
      <w:pPr>
        <w:numPr>
          <w:ilvl w:val="0"/>
          <w:numId w:val="25"/>
        </w:numPr>
        <w:tabs>
          <w:tab w:val="left" w:pos="720"/>
        </w:tabs>
        <w:jc w:val="both"/>
        <w:rPr>
          <w:rFonts w:asciiTheme="minorHAnsi" w:hAnsiTheme="minorHAnsi" w:cstheme="minorHAnsi"/>
          <w:bCs/>
          <w:i w:val="0"/>
          <w:sz w:val="20"/>
        </w:rPr>
      </w:pPr>
      <w:r w:rsidRPr="00360B5A">
        <w:rPr>
          <w:rFonts w:asciiTheme="minorHAnsi" w:hAnsiTheme="minorHAnsi" w:cstheme="minorHAnsi"/>
          <w:i w:val="0"/>
          <w:sz w:val="20"/>
        </w:rPr>
        <w:t xml:space="preserve">for the Supplier: </w:t>
      </w:r>
      <w:r w:rsidRPr="00360B5A">
        <w:rPr>
          <w:rFonts w:asciiTheme="minorHAnsi" w:hAnsiTheme="minorHAnsi" w:cstheme="minorHAnsi"/>
          <w:i w:val="0"/>
          <w:sz w:val="20"/>
        </w:rPr>
        <w:fldChar w:fldCharType="begin" w:fldLock="1">
          <w:ffData>
            <w:name w:val="Besedilo13"/>
            <w:enabled/>
            <w:calcOnExit w:val="0"/>
            <w:textInput/>
          </w:ffData>
        </w:fldChar>
      </w:r>
      <w:r w:rsidRPr="00360B5A">
        <w:rPr>
          <w:rFonts w:asciiTheme="minorHAnsi" w:hAnsiTheme="minorHAnsi" w:cstheme="minorHAnsi"/>
          <w:i w:val="0"/>
          <w:sz w:val="20"/>
        </w:rPr>
        <w:instrText xml:space="preserve"> FORMTEXT </w:instrText>
      </w:r>
      <w:r w:rsidRPr="00360B5A">
        <w:rPr>
          <w:rFonts w:asciiTheme="minorHAnsi" w:hAnsiTheme="minorHAnsi" w:cstheme="minorHAnsi"/>
          <w:i w:val="0"/>
          <w:sz w:val="20"/>
        </w:rPr>
      </w:r>
      <w:r w:rsidRPr="00360B5A">
        <w:rPr>
          <w:rFonts w:asciiTheme="minorHAnsi" w:hAnsiTheme="minorHAnsi" w:cstheme="minorHAnsi"/>
          <w:i w:val="0"/>
          <w:sz w:val="20"/>
        </w:rPr>
        <w:fldChar w:fldCharType="separate"/>
      </w:r>
      <w:r w:rsidRPr="00360B5A">
        <w:rPr>
          <w:rFonts w:asciiTheme="minorHAnsi" w:hAnsiTheme="minorHAnsi" w:cstheme="minorHAnsi"/>
          <w:i w:val="0"/>
          <w:sz w:val="20"/>
        </w:rPr>
        <w:t>     </w:t>
      </w:r>
      <w:r w:rsidRPr="00360B5A">
        <w:rPr>
          <w:rFonts w:asciiTheme="minorHAnsi" w:hAnsiTheme="minorHAnsi" w:cstheme="minorHAnsi"/>
          <w:i w:val="0"/>
          <w:sz w:val="20"/>
        </w:rPr>
        <w:fldChar w:fldCharType="end"/>
      </w:r>
      <w:r w:rsidRPr="00360B5A">
        <w:rPr>
          <w:rFonts w:asciiTheme="minorHAnsi" w:hAnsiTheme="minorHAnsi" w:cstheme="minorHAnsi"/>
          <w:i w:val="0"/>
          <w:sz w:val="20"/>
        </w:rPr>
        <w:t xml:space="preserve">, telephone number: </w:t>
      </w:r>
      <w:r w:rsidRPr="00360B5A">
        <w:rPr>
          <w:rFonts w:asciiTheme="minorHAnsi" w:hAnsiTheme="minorHAnsi" w:cstheme="minorHAnsi"/>
          <w:i w:val="0"/>
          <w:sz w:val="20"/>
        </w:rPr>
        <w:fldChar w:fldCharType="begin" w:fldLock="1">
          <w:ffData>
            <w:name w:val="Besedilo13"/>
            <w:enabled/>
            <w:calcOnExit w:val="0"/>
            <w:textInput/>
          </w:ffData>
        </w:fldChar>
      </w:r>
      <w:r w:rsidRPr="00360B5A">
        <w:rPr>
          <w:rFonts w:asciiTheme="minorHAnsi" w:hAnsiTheme="minorHAnsi" w:cstheme="minorHAnsi"/>
          <w:i w:val="0"/>
          <w:sz w:val="20"/>
        </w:rPr>
        <w:instrText xml:space="preserve"> FORMTEXT </w:instrText>
      </w:r>
      <w:r w:rsidRPr="00360B5A">
        <w:rPr>
          <w:rFonts w:asciiTheme="minorHAnsi" w:hAnsiTheme="minorHAnsi" w:cstheme="minorHAnsi"/>
          <w:i w:val="0"/>
          <w:sz w:val="20"/>
        </w:rPr>
      </w:r>
      <w:r w:rsidRPr="00360B5A">
        <w:rPr>
          <w:rFonts w:asciiTheme="minorHAnsi" w:hAnsiTheme="minorHAnsi" w:cstheme="minorHAnsi"/>
          <w:i w:val="0"/>
          <w:sz w:val="20"/>
        </w:rPr>
        <w:fldChar w:fldCharType="separate"/>
      </w:r>
      <w:r w:rsidRPr="00360B5A">
        <w:rPr>
          <w:rFonts w:asciiTheme="minorHAnsi" w:hAnsiTheme="minorHAnsi" w:cstheme="minorHAnsi"/>
          <w:i w:val="0"/>
          <w:sz w:val="20"/>
        </w:rPr>
        <w:t>     </w:t>
      </w:r>
      <w:r w:rsidRPr="00360B5A">
        <w:rPr>
          <w:rFonts w:asciiTheme="minorHAnsi" w:hAnsiTheme="minorHAnsi" w:cstheme="minorHAnsi"/>
          <w:i w:val="0"/>
          <w:sz w:val="20"/>
        </w:rPr>
        <w:fldChar w:fldCharType="end"/>
      </w:r>
      <w:r w:rsidRPr="00360B5A">
        <w:rPr>
          <w:rFonts w:asciiTheme="minorHAnsi" w:hAnsiTheme="minorHAnsi" w:cstheme="minorHAnsi"/>
          <w:i w:val="0"/>
          <w:sz w:val="20"/>
        </w:rPr>
        <w:t xml:space="preserve">, e-mail address: </w:t>
      </w:r>
      <w:r w:rsidRPr="00360B5A">
        <w:rPr>
          <w:rFonts w:asciiTheme="minorHAnsi" w:hAnsiTheme="minorHAnsi" w:cstheme="minorHAnsi"/>
          <w:i w:val="0"/>
          <w:sz w:val="20"/>
        </w:rPr>
        <w:fldChar w:fldCharType="begin" w:fldLock="1">
          <w:ffData>
            <w:name w:val="Besedilo13"/>
            <w:enabled/>
            <w:calcOnExit w:val="0"/>
            <w:textInput/>
          </w:ffData>
        </w:fldChar>
      </w:r>
      <w:r w:rsidRPr="00360B5A">
        <w:rPr>
          <w:rFonts w:asciiTheme="minorHAnsi" w:hAnsiTheme="minorHAnsi" w:cstheme="minorHAnsi"/>
          <w:i w:val="0"/>
          <w:sz w:val="20"/>
        </w:rPr>
        <w:instrText xml:space="preserve"> FORMTEXT </w:instrText>
      </w:r>
      <w:r w:rsidRPr="00360B5A">
        <w:rPr>
          <w:rFonts w:asciiTheme="minorHAnsi" w:hAnsiTheme="minorHAnsi" w:cstheme="minorHAnsi"/>
          <w:i w:val="0"/>
          <w:sz w:val="20"/>
        </w:rPr>
      </w:r>
      <w:r w:rsidRPr="00360B5A">
        <w:rPr>
          <w:rFonts w:asciiTheme="minorHAnsi" w:hAnsiTheme="minorHAnsi" w:cstheme="minorHAnsi"/>
          <w:i w:val="0"/>
          <w:sz w:val="20"/>
        </w:rPr>
        <w:fldChar w:fldCharType="separate"/>
      </w:r>
      <w:r w:rsidRPr="00360B5A">
        <w:rPr>
          <w:rFonts w:asciiTheme="minorHAnsi" w:hAnsiTheme="minorHAnsi" w:cstheme="minorHAnsi"/>
          <w:i w:val="0"/>
          <w:sz w:val="20"/>
        </w:rPr>
        <w:t>     </w:t>
      </w:r>
      <w:r w:rsidRPr="00360B5A">
        <w:rPr>
          <w:rFonts w:asciiTheme="minorHAnsi" w:hAnsiTheme="minorHAnsi" w:cstheme="minorHAnsi"/>
          <w:i w:val="0"/>
          <w:sz w:val="20"/>
        </w:rPr>
        <w:fldChar w:fldCharType="end"/>
      </w:r>
      <w:r w:rsidRPr="00360B5A">
        <w:rPr>
          <w:rFonts w:asciiTheme="minorHAnsi" w:hAnsiTheme="minorHAnsi" w:cstheme="minorHAnsi"/>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Pr>
          <w:rFonts w:asciiTheme="minorHAnsi" w:hAnsiTheme="minorHAnsi"/>
          <w:i w:val="0"/>
          <w:sz w:val="20"/>
        </w:rPr>
        <w:t>Any details of mutual information and communication shall be arranged by means of a separate agreement between the parties.</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WITHDRAWAL FROM THE CONTRACT</w:t>
      </w:r>
    </w:p>
    <w:p w14:paraId="44098F60" w14:textId="77777777" w:rsidR="00402D53" w:rsidRPr="006F14B8" w:rsidRDefault="00402D53" w:rsidP="00402D53">
      <w:pPr>
        <w:rPr>
          <w:rFonts w:asciiTheme="minorHAnsi" w:hAnsiTheme="minorHAnsi" w:cstheme="minorHAnsi"/>
          <w:lang w:eastAsia="ar-SA"/>
        </w:rPr>
      </w:pPr>
    </w:p>
    <w:p w14:paraId="3DCE3961" w14:textId="2EA12530"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rPr>
      </w:pP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If the Supplier fails to fulfil its contractual obligations in the manner determined by this Contract, the Contracting Authority initiates appropriate procedures for the termination of the Contract.</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Contracting Authority may terminate the Contract without notice if:</w:t>
      </w:r>
    </w:p>
    <w:p w14:paraId="61323C5A" w14:textId="77777777" w:rsidR="00402D53" w:rsidRPr="006F14B8" w:rsidRDefault="00402D53" w:rsidP="00402D53">
      <w:pPr>
        <w:numPr>
          <w:ilvl w:val="0"/>
          <w:numId w:val="31"/>
        </w:numPr>
        <w:jc w:val="both"/>
        <w:rPr>
          <w:rFonts w:asciiTheme="minorHAnsi" w:hAnsiTheme="minorHAnsi" w:cstheme="minorHAnsi"/>
          <w:i w:val="0"/>
          <w:sz w:val="20"/>
        </w:rPr>
      </w:pPr>
      <w:r>
        <w:rPr>
          <w:rFonts w:asciiTheme="minorHAnsi" w:hAnsiTheme="minorHAnsi"/>
          <w:i w:val="0"/>
          <w:sz w:val="20"/>
        </w:rPr>
        <w:t>the contractor fails to fulfil its obligations in the manner determined by this Contract,</w:t>
      </w:r>
    </w:p>
    <w:p w14:paraId="5F42350A" w14:textId="77777777" w:rsidR="00402D53" w:rsidRPr="006F14B8" w:rsidRDefault="00402D53" w:rsidP="00402D53">
      <w:pPr>
        <w:numPr>
          <w:ilvl w:val="0"/>
          <w:numId w:val="31"/>
        </w:numPr>
        <w:jc w:val="both"/>
        <w:rPr>
          <w:rFonts w:asciiTheme="minorHAnsi" w:hAnsiTheme="minorHAnsi" w:cstheme="minorHAnsi"/>
          <w:i w:val="0"/>
          <w:sz w:val="20"/>
        </w:rPr>
      </w:pPr>
      <w:r>
        <w:rPr>
          <w:rFonts w:asciiTheme="minorHAnsi" w:hAnsiTheme="minorHAnsi"/>
          <w:i w:val="0"/>
          <w:sz w:val="20"/>
        </w:rPr>
        <w:t>the Contracting Authority or establishes that the data provided by the contractor in the bid were false or misleading,</w:t>
      </w:r>
    </w:p>
    <w:p w14:paraId="09F9B380" w14:textId="77777777" w:rsidR="00402D53" w:rsidRPr="006F14B8" w:rsidRDefault="00402D53" w:rsidP="00402D53">
      <w:pPr>
        <w:numPr>
          <w:ilvl w:val="0"/>
          <w:numId w:val="31"/>
        </w:numPr>
        <w:jc w:val="both"/>
        <w:rPr>
          <w:rFonts w:asciiTheme="minorHAnsi" w:hAnsiTheme="minorHAnsi" w:cstheme="minorHAnsi"/>
          <w:i w:val="0"/>
          <w:sz w:val="20"/>
        </w:rPr>
      </w:pPr>
      <w:r>
        <w:rPr>
          <w:rFonts w:asciiTheme="minorHAnsi" w:hAnsiTheme="minorHAnsi"/>
          <w:i w:val="0"/>
          <w:sz w:val="20"/>
        </w:rPr>
        <w:t xml:space="preserve">the contractor is guilty of delay in the performance of contractual obligations and fails to meet them even within an adequately extended period, </w:t>
      </w:r>
    </w:p>
    <w:p w14:paraId="4B67FA6F" w14:textId="77777777" w:rsidR="00402D53" w:rsidRPr="006F14B8" w:rsidRDefault="00402D53" w:rsidP="00402D53">
      <w:pPr>
        <w:numPr>
          <w:ilvl w:val="0"/>
          <w:numId w:val="31"/>
        </w:numPr>
        <w:jc w:val="both"/>
        <w:rPr>
          <w:rFonts w:asciiTheme="minorHAnsi" w:hAnsiTheme="minorHAnsi" w:cstheme="minorHAnsi"/>
          <w:i w:val="0"/>
          <w:sz w:val="20"/>
        </w:rPr>
      </w:pPr>
      <w:r>
        <w:rPr>
          <w:rFonts w:asciiTheme="minorHAnsi" w:hAnsiTheme="minorHAnsi"/>
          <w:i w:val="0"/>
          <w:sz w:val="20"/>
        </w:rPr>
        <w:t>contractor otherwise gravely infringes the provisions of this Contract.</w:t>
      </w:r>
    </w:p>
    <w:p w14:paraId="6EFF525B" w14:textId="77777777" w:rsidR="00402D53" w:rsidRPr="006F14B8" w:rsidRDefault="00402D53" w:rsidP="00402D53">
      <w:pPr>
        <w:jc w:val="both"/>
        <w:rPr>
          <w:rFonts w:asciiTheme="minorHAnsi" w:hAnsiTheme="minorHAnsi" w:cstheme="minorHAnsi"/>
          <w:i w:val="0"/>
          <w:sz w:val="20"/>
        </w:rPr>
      </w:pPr>
    </w:p>
    <w:p w14:paraId="54076BB0"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The termination </w:t>
      </w:r>
      <w:proofErr w:type="gramStart"/>
      <w:r>
        <w:rPr>
          <w:rFonts w:asciiTheme="minorHAnsi" w:hAnsiTheme="minorHAnsi"/>
          <w:i w:val="0"/>
          <w:sz w:val="20"/>
        </w:rPr>
        <w:t>has to</w:t>
      </w:r>
      <w:proofErr w:type="gramEnd"/>
      <w:r>
        <w:rPr>
          <w:rFonts w:asciiTheme="minorHAnsi" w:hAnsiTheme="minorHAnsi"/>
          <w:i w:val="0"/>
          <w:sz w:val="20"/>
        </w:rPr>
        <w:t xml:space="preserve"> be submitted in writing.</w:t>
      </w:r>
    </w:p>
    <w:p w14:paraId="3BBB17E1" w14:textId="77777777" w:rsidR="00402D53" w:rsidRPr="006F14B8" w:rsidRDefault="00402D53" w:rsidP="00402D53">
      <w:pPr>
        <w:rPr>
          <w:rFonts w:asciiTheme="minorHAnsi" w:hAnsiTheme="minorHAnsi" w:cstheme="minorHAnsi"/>
          <w:i w:val="0"/>
          <w:iCs/>
          <w:lang w:eastAsia="ar-SA"/>
        </w:rPr>
      </w:pPr>
    </w:p>
    <w:p w14:paraId="138FDD85" w14:textId="33431A00"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sz w:val="20"/>
        </w:rPr>
      </w:pP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Pr>
          <w:rFonts w:asciiTheme="minorHAnsi" w:hAnsiTheme="minorHAnsi"/>
          <w:i w:val="0"/>
          <w:sz w:val="20"/>
        </w:rPr>
        <w:t>This Contract is concluded under a resolutive condition which shall be activated if one of the following circumstances occur:</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Pr>
          <w:rFonts w:asciiTheme="minorHAnsi" w:hAnsiTheme="minorHAnsi"/>
          <w:i w:val="0"/>
          <w:sz w:val="20"/>
        </w:rPr>
        <w:t xml:space="preserve">if the Contracting Authority learns that the court has issued a final decision establishing that the Supplier or subcontractor committed violations of labour, environmental and social legislation or </w:t>
      </w:r>
    </w:p>
    <w:p w14:paraId="093AE65D" w14:textId="77777777" w:rsidR="00402D53" w:rsidRPr="006F14B8" w:rsidRDefault="00402D53" w:rsidP="00402D53">
      <w:pPr>
        <w:numPr>
          <w:ilvl w:val="0"/>
          <w:numId w:val="28"/>
        </w:numPr>
        <w:contextualSpacing/>
        <w:jc w:val="both"/>
        <w:rPr>
          <w:rFonts w:asciiTheme="minorHAnsi" w:hAnsiTheme="minorHAnsi" w:cstheme="minorHAnsi"/>
          <w:i w:val="0"/>
          <w:sz w:val="20"/>
        </w:rPr>
      </w:pPr>
      <w:r>
        <w:rPr>
          <w:rFonts w:asciiTheme="minorHAnsi" w:hAnsiTheme="minorHAnsi"/>
          <w:i w:val="0"/>
          <w:sz w:val="20"/>
        </w:rPr>
        <w:t>if the Contracting Authority learns that a competent national authority has found that the Supplier or subcontractor committed during the performance of the Contract at least two (2) infringements in relation to:</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payment for work,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working hours,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rest periods,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the performance of work under civil law contracts despite the existence of the elements of an employment relationship or in relation to undeclared employment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Pr>
          <w:rFonts w:asciiTheme="minorHAnsi" w:hAnsiTheme="minorHAnsi"/>
          <w:i w:val="0"/>
          <w:sz w:val="20"/>
        </w:rPr>
        <w:t>and for which a fine has been imposed on the contractor by a final decision or by several final decisions,</w:t>
      </w:r>
    </w:p>
    <w:p w14:paraId="0D97731F"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and provided that at least six (6) months </w:t>
      </w:r>
      <w:proofErr w:type="gramStart"/>
      <w:r>
        <w:rPr>
          <w:rFonts w:asciiTheme="minorHAnsi" w:hAnsiTheme="minorHAnsi"/>
          <w:i w:val="0"/>
          <w:sz w:val="20"/>
        </w:rPr>
        <w:t>still remain</w:t>
      </w:r>
      <w:proofErr w:type="gramEnd"/>
      <w:r>
        <w:rPr>
          <w:rFonts w:asciiTheme="minorHAnsi" w:hAnsiTheme="minorHAnsi"/>
          <w:i w:val="0"/>
          <w:sz w:val="20"/>
        </w:rPr>
        <w:t xml:space="preserve"> until the expiry of the Contract from the notification of the infringement, or where the Supplier acts together with a subcontractor, if a subcontractor is found to have committed an infringement and the Supplier fails to substitute or replace the subcontractor in accordance with Article 94 of the PPA-3 and the provisions of this Contract within thirty (30) days from the notification of the infringement. </w:t>
      </w:r>
    </w:p>
    <w:p w14:paraId="06282848" w14:textId="77777777" w:rsidR="00402D53" w:rsidRPr="006F14B8" w:rsidRDefault="00402D53" w:rsidP="00402D53">
      <w:pPr>
        <w:spacing w:before="120"/>
        <w:jc w:val="both"/>
        <w:rPr>
          <w:rFonts w:asciiTheme="minorHAnsi" w:hAnsiTheme="minorHAnsi" w:cstheme="minorHAnsi"/>
          <w:i w:val="0"/>
          <w:sz w:val="20"/>
        </w:rPr>
      </w:pPr>
      <w:r>
        <w:rPr>
          <w:rFonts w:asciiTheme="minorHAnsi" w:hAnsiTheme="minorHAnsi"/>
          <w:i w:val="0"/>
          <w:sz w:val="20"/>
        </w:rPr>
        <w:t>If the circumstances and conditions referred to in the previous paragraph are met, the Contract is deemed to be terminated on the date of the conclusion of a new Contract for the implementation of the concerned public procurement. The Contracting Authority notifies the Supplier of the date of the conclusion of the new contract.</w:t>
      </w:r>
    </w:p>
    <w:p w14:paraId="4D9E1897" w14:textId="77777777" w:rsidR="00402D53" w:rsidRPr="006F14B8" w:rsidRDefault="00402D53" w:rsidP="00402D53">
      <w:pPr>
        <w:spacing w:before="120"/>
        <w:jc w:val="both"/>
        <w:rPr>
          <w:rFonts w:asciiTheme="minorHAnsi" w:hAnsiTheme="minorHAnsi" w:cstheme="minorHAnsi"/>
          <w:i w:val="0"/>
          <w:sz w:val="20"/>
        </w:rPr>
      </w:pPr>
      <w:r>
        <w:rPr>
          <w:rFonts w:asciiTheme="minorHAnsi" w:hAnsiTheme="minorHAnsi"/>
          <w:i w:val="0"/>
          <w:sz w:val="20"/>
        </w:rPr>
        <w:t>If the Contracting Authority fails to initiate a new procurement procedure within thirty (30) days from the notification of the infringement, the Contract shall be deemed to be terminated on the thirtieth (30</w:t>
      </w:r>
      <w:r>
        <w:rPr>
          <w:rFonts w:asciiTheme="minorHAnsi" w:hAnsiTheme="minorHAnsi"/>
          <w:i w:val="0"/>
          <w:sz w:val="20"/>
          <w:vertAlign w:val="superscript"/>
        </w:rPr>
        <w:t>th</w:t>
      </w:r>
      <w:r>
        <w:rPr>
          <w:rFonts w:asciiTheme="minorHAnsi" w:hAnsiTheme="minorHAnsi"/>
          <w:i w:val="0"/>
          <w:sz w:val="20"/>
        </w:rPr>
        <w:t>) day after the notification of the infringement.</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3C0AD4C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rPr>
      </w:pPr>
    </w:p>
    <w:p w14:paraId="4D9B2B10" w14:textId="77777777" w:rsidR="00402D53" w:rsidRPr="006F14B8" w:rsidRDefault="00402D53" w:rsidP="00402D53">
      <w:pPr>
        <w:spacing w:after="120"/>
        <w:jc w:val="both"/>
        <w:rPr>
          <w:rFonts w:asciiTheme="minorHAnsi" w:hAnsiTheme="minorHAnsi" w:cstheme="minorHAnsi"/>
          <w:i w:val="0"/>
          <w:sz w:val="20"/>
        </w:rPr>
      </w:pPr>
      <w:r>
        <w:rPr>
          <w:rFonts w:asciiTheme="minorHAnsi" w:hAnsiTheme="minorHAnsi"/>
          <w:i w:val="0"/>
          <w:sz w:val="20"/>
        </w:rPr>
        <w:t>During the validity of this public procurement Contract, the Contracting Authority may, regardless of the provisions of the law governing the contractual obligations and the provisions of this Contract, withdraw from the Contract in the following circumstances:</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Pr>
          <w:rFonts w:asciiTheme="minorHAnsi" w:hAnsiTheme="minorHAnsi"/>
          <w:i w:val="0"/>
          <w:sz w:val="20"/>
        </w:rPr>
        <w:t>the public procurement has been substantially amended, which requires a new procurement procedure,</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Pr>
          <w:rFonts w:asciiTheme="minorHAnsi" w:hAnsiTheme="minorHAnsi"/>
          <w:i w:val="0"/>
          <w:sz w:val="20"/>
        </w:rPr>
        <w:t>at the time when the Contract was awarded, the Supplier was in a position for which the Contracting Authority should have excluded it from the procurement procedure, had the Contracting Authority at the time been aware of it,</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Pr>
          <w:rFonts w:asciiTheme="minorHAnsi" w:hAnsiTheme="minorHAnsi"/>
          <w:i w:val="0"/>
          <w:sz w:val="20"/>
        </w:rPr>
        <w:t>due to grave violations of obligations from PEU, PDEU and the PPA-3, identified by the Court of the European Union in accordance with Article 258 of PDEU, the Contract should not have been awarded to the Supplier.</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The withdrawal takes effect on the date on which the Supplier receives the written declaration of withdrawal from the Contracting Authority.</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 xml:space="preserve">In the cases referred to in the preceding paragraph of this Article, the Supplier has the right to payment for the hitherto implemented quality work under this Contract, while it is obliged to compensate the Contracting Authority for any damage suffered </w:t>
      </w:r>
      <w:proofErr w:type="gramStart"/>
      <w:r>
        <w:rPr>
          <w:rFonts w:asciiTheme="minorHAnsi" w:hAnsiTheme="minorHAnsi"/>
          <w:i w:val="0"/>
          <w:sz w:val="20"/>
        </w:rPr>
        <w:t>as a result of</w:t>
      </w:r>
      <w:proofErr w:type="gramEnd"/>
      <w:r>
        <w:rPr>
          <w:rFonts w:asciiTheme="minorHAnsi" w:hAnsiTheme="minorHAnsi"/>
          <w:i w:val="0"/>
          <w:sz w:val="20"/>
        </w:rPr>
        <w:t xml:space="preserve"> its infringement, including any difference to a potential higher price which will be determined by a new supplier for the concerned services for the remainder of the contractual period.</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The Contracting Authority is not liable for any damage which, for the above reasons, may be or have been incurred to the Supplier.</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TRANSITIONAL AND FINAL PROVISIONS</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6671DEA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rPr>
      </w:pPr>
    </w:p>
    <w:p w14:paraId="319EDF32" w14:textId="7E5BEF51" w:rsidR="00402D53" w:rsidRPr="006F14B8" w:rsidRDefault="00402D53" w:rsidP="00402D5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 xml:space="preserve">The Contract can be amended by means of a written annex that is adopted and signed by all </w:t>
      </w:r>
      <w:r w:rsidR="009E7D99">
        <w:rPr>
          <w:rFonts w:asciiTheme="minorHAnsi" w:hAnsiTheme="minorHAnsi"/>
          <w:i w:val="0"/>
          <w:color w:val="000000" w:themeColor="text1"/>
          <w:sz w:val="20"/>
        </w:rPr>
        <w:t>P</w:t>
      </w:r>
      <w:r>
        <w:rPr>
          <w:rFonts w:asciiTheme="minorHAnsi" w:hAnsiTheme="minorHAnsi"/>
          <w:i w:val="0"/>
          <w:color w:val="000000" w:themeColor="text1"/>
          <w:sz w:val="20"/>
        </w:rPr>
        <w:t>arties.</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To change managers of this Contract, a written notification from one party to another suffices.</w:t>
      </w:r>
    </w:p>
    <w:p w14:paraId="0571AB0A" w14:textId="77777777" w:rsidR="00402D53" w:rsidRPr="006F14B8" w:rsidRDefault="00402D53" w:rsidP="00402D53">
      <w:pPr>
        <w:rPr>
          <w:rFonts w:asciiTheme="minorHAnsi" w:hAnsiTheme="minorHAnsi" w:cstheme="minorHAnsi"/>
          <w:i w:val="0"/>
          <w:snapToGrid w:val="0"/>
        </w:rPr>
      </w:pPr>
    </w:p>
    <w:p w14:paraId="74BB4F7C" w14:textId="25B18101"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rPr>
      </w:pPr>
    </w:p>
    <w:p w14:paraId="50E5325F" w14:textId="268EED2C"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The Parties shall settle their disputes by mutual agreement. Otherwise, disputes are settled by the competent court in Maribor under Slovenian law. </w:t>
      </w:r>
    </w:p>
    <w:p w14:paraId="03CA36C4" w14:textId="67389240"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rPr>
      </w:pPr>
    </w:p>
    <w:p w14:paraId="7FA39EEB" w14:textId="361DEC3F"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i w:val="0"/>
          <w:sz w:val="20"/>
        </w:rPr>
        <w:t>This Contract is drawn up in six (6) identical copies, of which each contracting party receives two (2).</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63927859"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rPr>
      </w:pPr>
    </w:p>
    <w:p w14:paraId="702E3ED0" w14:textId="0EAB8AC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Parties undertake to do everything necessary for the performance of the Contract and to exercise due diligence of a good expert.</w:t>
      </w:r>
    </w:p>
    <w:p w14:paraId="392C9631" w14:textId="77777777" w:rsidR="00402D53" w:rsidRPr="006F14B8" w:rsidRDefault="00402D53" w:rsidP="00402D53">
      <w:pPr>
        <w:rPr>
          <w:rFonts w:asciiTheme="minorHAnsi" w:hAnsiTheme="minorHAnsi" w:cstheme="minorHAnsi"/>
          <w:b/>
          <w:bCs/>
          <w:i w:val="0"/>
          <w:sz w:val="20"/>
        </w:rPr>
      </w:pPr>
    </w:p>
    <w:p w14:paraId="14A59140" w14:textId="77777777" w:rsidR="00894B14" w:rsidRDefault="00894B14">
      <w:pPr>
        <w:rPr>
          <w:rFonts w:asciiTheme="minorHAnsi" w:hAnsiTheme="minorHAnsi" w:cstheme="minorHAnsi"/>
          <w:b/>
          <w:bCs/>
          <w:i w:val="0"/>
          <w:sz w:val="20"/>
        </w:rPr>
      </w:pPr>
      <w:r>
        <w:br w:type="page"/>
      </w:r>
    </w:p>
    <w:p w14:paraId="7E8AAD8A" w14:textId="2B7A67B2"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rPr>
      </w:pPr>
    </w:p>
    <w:p w14:paraId="29307BDF" w14:textId="451BACAC" w:rsidR="00402D53" w:rsidRPr="006F14B8" w:rsidRDefault="00402D53" w:rsidP="00402D5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 xml:space="preserve">The Contract enters into force upon the signature of all </w:t>
      </w:r>
      <w:r w:rsidR="009F3DC1">
        <w:rPr>
          <w:rFonts w:asciiTheme="minorHAnsi" w:hAnsiTheme="minorHAnsi"/>
          <w:i w:val="0"/>
          <w:color w:val="000000" w:themeColor="text1"/>
          <w:sz w:val="20"/>
        </w:rPr>
        <w:t>P</w:t>
      </w:r>
      <w:r>
        <w:rPr>
          <w:rFonts w:asciiTheme="minorHAnsi" w:hAnsiTheme="minorHAnsi"/>
          <w:i w:val="0"/>
          <w:color w:val="000000" w:themeColor="text1"/>
          <w:sz w:val="20"/>
        </w:rPr>
        <w:t>arties, provided that the Supplier submits a collateral for proper performance of contractual obligations within the prescribed period. The Contract remains in force until all contractual obligations are fulfilled.</w:t>
      </w:r>
    </w:p>
    <w:p w14:paraId="55FCA780" w14:textId="2EC1F6D4" w:rsidR="00563831" w:rsidRDefault="00563831" w:rsidP="006E4482">
      <w:pPr>
        <w:numPr>
          <w:ilvl w:val="12"/>
          <w:numId w:val="0"/>
        </w:numPr>
        <w:rPr>
          <w:rFonts w:asciiTheme="minorHAnsi" w:hAnsiTheme="minorHAnsi" w:cstheme="minorHAnsi"/>
          <w:i w:val="0"/>
          <w:sz w:val="20"/>
        </w:rPr>
      </w:pPr>
    </w:p>
    <w:p w14:paraId="6226EDCB" w14:textId="77777777" w:rsidR="00894B14" w:rsidRPr="006F14B8" w:rsidRDefault="00894B14" w:rsidP="006E4482">
      <w:pPr>
        <w:numPr>
          <w:ilvl w:val="12"/>
          <w:numId w:val="0"/>
        </w:numPr>
        <w:rPr>
          <w:rFonts w:asciiTheme="minorHAnsi" w:hAnsiTheme="minorHAnsi" w:cstheme="minorHAns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7E273BD1"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 xml:space="preserve">In                           </w:t>
            </w:r>
            <w:proofErr w:type="gramStart"/>
            <w:r>
              <w:rPr>
                <w:rFonts w:asciiTheme="minorHAnsi" w:hAnsiTheme="minorHAnsi"/>
                <w:i w:val="0"/>
                <w:sz w:val="20"/>
              </w:rPr>
              <w:t xml:space="preserve">  ,</w:t>
            </w:r>
            <w:proofErr w:type="gramEnd"/>
            <w:r>
              <w:rPr>
                <w:rFonts w:asciiTheme="minorHAnsi" w:hAnsiTheme="minorHAnsi"/>
                <w:i w:val="0"/>
                <w:sz w:val="20"/>
              </w:rPr>
              <w:t xml:space="preserve"> on </w:t>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77777777"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 xml:space="preserve">In Maribor, on </w:t>
            </w:r>
          </w:p>
        </w:tc>
      </w:tr>
      <w:tr w:rsidR="001C1F12" w:rsidRPr="006F14B8" w14:paraId="601D4E6E" w14:textId="77777777" w:rsidTr="0077682A">
        <w:trPr>
          <w:jc w:val="center"/>
        </w:trPr>
        <w:tc>
          <w:tcPr>
            <w:tcW w:w="3670" w:type="dxa"/>
          </w:tcPr>
          <w:p w14:paraId="6D4C1095" w14:textId="77777777" w:rsidR="001C1F12" w:rsidRPr="006F14B8" w:rsidRDefault="001C1F12" w:rsidP="001C1F12">
            <w:pPr>
              <w:numPr>
                <w:ilvl w:val="12"/>
                <w:numId w:val="0"/>
              </w:numPr>
              <w:rPr>
                <w:rFonts w:asciiTheme="minorHAnsi" w:hAnsiTheme="minorHAnsi" w:cstheme="minorHAnsi"/>
                <w:b/>
                <w:i w:val="0"/>
                <w:sz w:val="20"/>
              </w:rPr>
            </w:pPr>
          </w:p>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Pr>
                <w:rFonts w:asciiTheme="minorHAnsi" w:hAnsiTheme="minorHAnsi"/>
                <w:b/>
                <w:i w:val="0"/>
                <w:sz w:val="20"/>
              </w:rPr>
              <w:t>Supplier:</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Director</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6F14B8" w:rsidRDefault="001C1F12" w:rsidP="001C1F12">
            <w:pPr>
              <w:numPr>
                <w:ilvl w:val="12"/>
                <w:numId w:val="0"/>
              </w:numPr>
              <w:rPr>
                <w:rFonts w:asciiTheme="minorHAnsi" w:hAnsiTheme="minorHAnsi" w:cstheme="minorHAnsi"/>
                <w:b/>
                <w:i w:val="0"/>
                <w:sz w:val="20"/>
              </w:rPr>
            </w:pPr>
            <w:r>
              <w:rPr>
                <w:rFonts w:asciiTheme="minorHAnsi" w:hAnsiTheme="minorHAnsi"/>
                <w:b/>
                <w:i w:val="0"/>
                <w:sz w:val="20"/>
              </w:rPr>
              <w:t>Contracting Authority:</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University of Maribor</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77777777" w:rsidR="001C1F12" w:rsidRPr="006F14B8" w:rsidRDefault="001C1F12" w:rsidP="001C1F12">
            <w:pPr>
              <w:numPr>
                <w:ilvl w:val="12"/>
                <w:numId w:val="0"/>
              </w:numPr>
              <w:rPr>
                <w:rFonts w:asciiTheme="minorHAnsi" w:hAnsiTheme="minorHAnsi" w:cstheme="minorHAnsi"/>
                <w:b/>
                <w:i w:val="0"/>
                <w:sz w:val="20"/>
              </w:rPr>
            </w:pPr>
            <w:r>
              <w:rPr>
                <w:rFonts w:asciiTheme="minorHAnsi" w:hAnsiTheme="minorHAnsi"/>
                <w:i w:val="0"/>
                <w:sz w:val="20"/>
              </w:rPr>
              <w:t>Rector</w:t>
            </w:r>
          </w:p>
          <w:p w14:paraId="45CBF164" w14:textId="009CF4EB" w:rsidR="001C1F12" w:rsidRDefault="001C1F12" w:rsidP="001C1F12">
            <w:pPr>
              <w:numPr>
                <w:ilvl w:val="12"/>
                <w:numId w:val="0"/>
              </w:numPr>
              <w:rPr>
                <w:rFonts w:asciiTheme="minorHAnsi" w:hAnsiTheme="minorHAnsi" w:cstheme="minorHAnsi"/>
                <w:i w:val="0"/>
                <w:sz w:val="20"/>
              </w:rPr>
            </w:pPr>
            <w:r>
              <w:rPr>
                <w:rFonts w:asciiTheme="minorHAnsi" w:hAnsiTheme="minorHAnsi"/>
                <w:i w:val="0"/>
                <w:sz w:val="20"/>
              </w:rPr>
              <w:t xml:space="preserve">prof. </w:t>
            </w:r>
            <w:proofErr w:type="spellStart"/>
            <w:r>
              <w:rPr>
                <w:rFonts w:asciiTheme="minorHAnsi" w:hAnsiTheme="minorHAnsi"/>
                <w:i w:val="0"/>
                <w:sz w:val="20"/>
              </w:rPr>
              <w:t>dr.</w:t>
            </w:r>
            <w:proofErr w:type="spellEnd"/>
            <w:r>
              <w:rPr>
                <w:rFonts w:asciiTheme="minorHAnsi" w:hAnsiTheme="minorHAnsi"/>
                <w:i w:val="0"/>
                <w:sz w:val="20"/>
              </w:rPr>
              <w:t xml:space="preserve"> Zdravko </w:t>
            </w:r>
            <w:proofErr w:type="spellStart"/>
            <w:r>
              <w:rPr>
                <w:rFonts w:asciiTheme="minorHAnsi" w:hAnsiTheme="minorHAnsi"/>
                <w:i w:val="0"/>
                <w:sz w:val="20"/>
              </w:rPr>
              <w:t>Kačič</w:t>
            </w:r>
            <w:proofErr w:type="spellEnd"/>
          </w:p>
          <w:p w14:paraId="206C9598" w14:textId="00B3A0DF" w:rsidR="00B8022F" w:rsidRDefault="00B8022F" w:rsidP="001C1F12">
            <w:pPr>
              <w:numPr>
                <w:ilvl w:val="12"/>
                <w:numId w:val="0"/>
              </w:numPr>
              <w:rPr>
                <w:rFonts w:asciiTheme="minorHAnsi" w:hAnsiTheme="minorHAnsi" w:cstheme="minorHAnsi"/>
                <w:i w:val="0"/>
                <w:sz w:val="20"/>
              </w:rPr>
            </w:pPr>
          </w:p>
          <w:p w14:paraId="062F2FEB" w14:textId="5B4DFC3C" w:rsidR="00B8022F" w:rsidRDefault="00B8022F" w:rsidP="001C1F12">
            <w:pPr>
              <w:numPr>
                <w:ilvl w:val="12"/>
                <w:numId w:val="0"/>
              </w:numPr>
              <w:rPr>
                <w:rFonts w:asciiTheme="minorHAnsi" w:hAnsiTheme="minorHAnsi" w:cstheme="minorHAnsi"/>
                <w:i w:val="0"/>
                <w:sz w:val="20"/>
              </w:rPr>
            </w:pPr>
          </w:p>
          <w:p w14:paraId="59D27DC8" w14:textId="3E0FF6C1" w:rsidR="00B8022F" w:rsidRDefault="00F84264" w:rsidP="001C1F12">
            <w:pPr>
              <w:numPr>
                <w:ilvl w:val="12"/>
                <w:numId w:val="0"/>
              </w:numPr>
              <w:rPr>
                <w:rFonts w:asciiTheme="minorHAnsi" w:hAnsiTheme="minorHAnsi" w:cstheme="minorHAnsi"/>
                <w:i w:val="0"/>
                <w:sz w:val="20"/>
              </w:rPr>
            </w:pPr>
            <w:r>
              <w:rPr>
                <w:rFonts w:asciiTheme="minorHAnsi" w:hAnsiTheme="minorHAnsi"/>
                <w:i w:val="0"/>
                <w:sz w:val="20"/>
              </w:rPr>
              <w:t>In Maribor, on</w:t>
            </w:r>
          </w:p>
          <w:p w14:paraId="057A26D7" w14:textId="77777777" w:rsidR="00F84264" w:rsidRPr="006F14B8" w:rsidRDefault="00F84264" w:rsidP="001C1F12">
            <w:pPr>
              <w:numPr>
                <w:ilvl w:val="12"/>
                <w:numId w:val="0"/>
              </w:numPr>
              <w:rPr>
                <w:rFonts w:asciiTheme="minorHAnsi" w:hAnsiTheme="minorHAnsi" w:cstheme="minorHAnsi"/>
                <w:i w:val="0"/>
                <w:sz w:val="20"/>
              </w:rPr>
            </w:pPr>
          </w:p>
          <w:p w14:paraId="7151E933" w14:textId="74A29369"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b/>
                <w:i w:val="0"/>
                <w:sz w:val="20"/>
              </w:rPr>
              <w:t>User and payer:</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46EE8F60" w14:textId="77777777" w:rsidR="00B8022F" w:rsidRPr="006F14B8" w:rsidRDefault="00B8022F" w:rsidP="00B8022F">
            <w:pPr>
              <w:numPr>
                <w:ilvl w:val="12"/>
                <w:numId w:val="0"/>
              </w:numPr>
              <w:rPr>
                <w:rFonts w:asciiTheme="minorHAnsi" w:hAnsiTheme="minorHAnsi" w:cstheme="minorHAnsi"/>
                <w:i w:val="0"/>
                <w:sz w:val="20"/>
              </w:rPr>
            </w:pPr>
            <w:r>
              <w:rPr>
                <w:rFonts w:asciiTheme="minorHAnsi" w:hAnsiTheme="minorHAnsi"/>
                <w:i w:val="0"/>
                <w:sz w:val="20"/>
              </w:rPr>
              <w:t>University of Maribor</w:t>
            </w:r>
          </w:p>
          <w:p w14:paraId="48FF3A81" w14:textId="77777777" w:rsidR="00B8022F" w:rsidRPr="006F14B8" w:rsidRDefault="00B8022F" w:rsidP="00B8022F">
            <w:pPr>
              <w:numPr>
                <w:ilvl w:val="12"/>
                <w:numId w:val="0"/>
              </w:numPr>
              <w:rPr>
                <w:rFonts w:asciiTheme="minorHAnsi" w:hAnsiTheme="minorHAnsi" w:cstheme="minorHAnsi"/>
                <w:i w:val="0"/>
                <w:sz w:val="20"/>
              </w:rPr>
            </w:pPr>
          </w:p>
          <w:p w14:paraId="02743E89" w14:textId="503226FB" w:rsidR="00B8022F" w:rsidRPr="006F14B8" w:rsidRDefault="00F42110" w:rsidP="00B8022F">
            <w:pPr>
              <w:numPr>
                <w:ilvl w:val="12"/>
                <w:numId w:val="0"/>
              </w:numPr>
              <w:rPr>
                <w:rFonts w:asciiTheme="minorHAnsi" w:hAnsiTheme="minorHAnsi" w:cstheme="minorHAnsi"/>
                <w:b/>
                <w:i w:val="0"/>
                <w:sz w:val="20"/>
              </w:rPr>
            </w:pPr>
            <w:r>
              <w:rPr>
                <w:rFonts w:asciiTheme="minorHAnsi" w:hAnsiTheme="minorHAnsi"/>
                <w:i w:val="0"/>
                <w:sz w:val="20"/>
              </w:rPr>
              <w:t>Dean</w:t>
            </w:r>
          </w:p>
          <w:p w14:paraId="5AC8068F" w14:textId="776375D0" w:rsidR="00D773C5" w:rsidRDefault="00D773C5" w:rsidP="00B8022F">
            <w:pPr>
              <w:numPr>
                <w:ilvl w:val="12"/>
                <w:numId w:val="0"/>
              </w:numPr>
              <w:rPr>
                <w:rFonts w:asciiTheme="minorHAnsi" w:hAnsiTheme="minorHAnsi" w:cstheme="minorHAnsi"/>
                <w:i w:val="0"/>
                <w:sz w:val="20"/>
              </w:rPr>
            </w:pPr>
            <w:r>
              <w:rPr>
                <w:rFonts w:asciiTheme="minorHAnsi" w:hAnsiTheme="minorHAnsi"/>
                <w:i w:val="0"/>
                <w:sz w:val="20"/>
              </w:rPr>
              <w:t xml:space="preserve">prof. </w:t>
            </w:r>
            <w:proofErr w:type="spellStart"/>
            <w:r>
              <w:rPr>
                <w:rFonts w:asciiTheme="minorHAnsi" w:hAnsiTheme="minorHAnsi"/>
                <w:i w:val="0"/>
                <w:sz w:val="20"/>
              </w:rPr>
              <w:t>dr.</w:t>
            </w:r>
            <w:proofErr w:type="spellEnd"/>
            <w:r>
              <w:rPr>
                <w:rFonts w:asciiTheme="minorHAnsi" w:hAnsiTheme="minorHAnsi"/>
                <w:i w:val="0"/>
                <w:sz w:val="20"/>
              </w:rPr>
              <w:t xml:space="preserve"> Zdravko </w:t>
            </w:r>
            <w:proofErr w:type="spellStart"/>
            <w:r>
              <w:rPr>
                <w:rFonts w:asciiTheme="minorHAnsi" w:hAnsiTheme="minorHAnsi"/>
                <w:i w:val="0"/>
                <w:sz w:val="20"/>
              </w:rPr>
              <w:t>Kravanja</w:t>
            </w:r>
            <w:proofErr w:type="spellEnd"/>
          </w:p>
          <w:p w14:paraId="370ADE32" w14:textId="3826E007" w:rsidR="001C1F12" w:rsidRPr="006F14B8" w:rsidRDefault="001C1F12" w:rsidP="001C1F12">
            <w:pPr>
              <w:numPr>
                <w:ilvl w:val="12"/>
                <w:numId w:val="0"/>
              </w:numPr>
              <w:rPr>
                <w:rFonts w:asciiTheme="minorHAnsi" w:hAnsiTheme="minorHAnsi" w:cstheme="minorHAnsi"/>
                <w:b/>
                <w:i w:val="0"/>
                <w:sz w:val="20"/>
              </w:rPr>
            </w:pPr>
          </w:p>
          <w:p w14:paraId="36FAEA4C" w14:textId="77777777" w:rsidR="001C1F12" w:rsidRPr="006F14B8" w:rsidRDefault="001C1F12" w:rsidP="001C1F12">
            <w:pPr>
              <w:numPr>
                <w:ilvl w:val="12"/>
                <w:numId w:val="0"/>
              </w:numPr>
              <w:rPr>
                <w:rFonts w:asciiTheme="minorHAnsi" w:hAnsiTheme="minorHAnsi" w:cstheme="minorHAnsi"/>
                <w:b/>
                <w:i w:val="0"/>
                <w:sz w:val="20"/>
              </w:rPr>
            </w:pPr>
          </w:p>
        </w:tc>
      </w:tr>
    </w:tbl>
    <w:p w14:paraId="6236B0F8" w14:textId="77777777" w:rsidR="00E96B89" w:rsidRDefault="00E96B89" w:rsidP="006E4482">
      <w:pPr>
        <w:pStyle w:val="Glava"/>
        <w:jc w:val="both"/>
        <w:rPr>
          <w:rFonts w:asciiTheme="minorHAnsi" w:hAnsiTheme="minorHAnsi" w:cstheme="minorHAnsi"/>
          <w:i w:val="0"/>
          <w:sz w:val="20"/>
          <w:lang w:val="sl-SI"/>
        </w:rPr>
      </w:pPr>
    </w:p>
    <w:p w14:paraId="63848AC1" w14:textId="672FFEF2" w:rsidR="00774A9F" w:rsidRPr="006F14B8" w:rsidRDefault="00774A9F" w:rsidP="006E4482">
      <w:pPr>
        <w:pStyle w:val="Glava"/>
        <w:jc w:val="both"/>
        <w:rPr>
          <w:rFonts w:asciiTheme="minorHAnsi" w:hAnsiTheme="minorHAnsi" w:cstheme="minorHAnsi"/>
          <w:i w:val="0"/>
          <w:sz w:val="20"/>
        </w:rPr>
      </w:pPr>
      <w:r>
        <w:rPr>
          <w:rFonts w:asciiTheme="minorHAnsi" w:hAnsiTheme="minorHAnsi"/>
          <w:i w:val="0"/>
          <w:sz w:val="20"/>
        </w:rPr>
        <w:t>Annexes:</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Pr>
          <w:rFonts w:asciiTheme="minorHAnsi" w:hAnsiTheme="minorHAnsi"/>
          <w:i w:val="0"/>
          <w:sz w:val="20"/>
        </w:rPr>
        <w:t>Annex 1: Technical specifications,</w:t>
      </w:r>
    </w:p>
    <w:p w14:paraId="58B51960" w14:textId="77777777" w:rsidR="00402D53" w:rsidRPr="006F14B8" w:rsidRDefault="00402D53" w:rsidP="00402D53">
      <w:pPr>
        <w:pStyle w:val="Odstavekseznama"/>
        <w:numPr>
          <w:ilvl w:val="0"/>
          <w:numId w:val="30"/>
        </w:numPr>
        <w:jc w:val="both"/>
        <w:rPr>
          <w:rFonts w:asciiTheme="minorHAnsi" w:hAnsiTheme="minorHAnsi" w:cstheme="minorHAnsi"/>
          <w:bCs/>
          <w:i w:val="0"/>
          <w:sz w:val="20"/>
        </w:rPr>
      </w:pPr>
      <w:r>
        <w:rPr>
          <w:rFonts w:asciiTheme="minorHAnsi" w:hAnsiTheme="minorHAnsi"/>
          <w:i w:val="0"/>
          <w:sz w:val="20"/>
        </w:rPr>
        <w:t>Annex 2: Declaration of compliance with the contacting authority’s minimum technical requirements and specifications of the offered equipment accompanying Form No. 6 “Summary of the Pro-Forma Invoice – recapitulation” for an individual lot,</w:t>
      </w:r>
    </w:p>
    <w:p w14:paraId="369B6CD7" w14:textId="275F9181"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Pr>
          <w:rFonts w:asciiTheme="minorHAnsi" w:hAnsiTheme="minorHAnsi"/>
          <w:i w:val="0"/>
          <w:sz w:val="20"/>
        </w:rPr>
        <w:t>Annex 3: Quote.</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146BA5" w14:textId="77777777" w:rsidR="00554745" w:rsidRDefault="00554745" w:rsidP="007946C0">
      <w:r>
        <w:separator/>
      </w:r>
    </w:p>
  </w:endnote>
  <w:endnote w:type="continuationSeparator" w:id="0">
    <w:p w14:paraId="4693E367" w14:textId="77777777" w:rsidR="00554745" w:rsidRDefault="00554745"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C206D" w14:textId="61A6D7E5" w:rsidR="00DC51F3" w:rsidRPr="00650F84" w:rsidRDefault="00DC51F3" w:rsidP="00650F84">
    <w:pPr>
      <w:pStyle w:val="Noga"/>
      <w:pBdr>
        <w:top w:val="single" w:sz="4" w:space="1" w:color="auto"/>
      </w:pBdr>
      <w:rPr>
        <w:rFonts w:ascii="Calibri" w:hAnsi="Calibri" w:cs="Calibri"/>
        <w:i w:val="0"/>
        <w:iCs/>
        <w:sz w:val="16"/>
        <w:szCs w:val="16"/>
      </w:rPr>
    </w:pPr>
    <w:r>
      <w:rPr>
        <w:rFonts w:ascii="Calibri" w:hAnsi="Calibri"/>
        <w:i w:val="0"/>
        <w:sz w:val="16"/>
      </w:rPr>
      <w:t>302/61 – RIUM32-FKKT02-1/2020</w:t>
    </w:r>
    <w:r>
      <w:rPr>
        <w:i w:val="0"/>
        <w:sz w:val="16"/>
      </w:rPr>
      <w:tab/>
    </w:r>
    <w:r>
      <w:rPr>
        <w:i w:val="0"/>
        <w:sz w:val="16"/>
      </w:rPr>
      <w:tab/>
    </w:r>
    <w:r>
      <w:rPr>
        <w:rFonts w:ascii="Calibri" w:hAnsi="Calibri"/>
        <w:i w:val="0"/>
        <w:sz w:val="16"/>
      </w:rPr>
      <w:t xml:space="preserve">Page </w:t>
    </w:r>
    <w:r w:rsidRPr="00650F84">
      <w:rPr>
        <w:rFonts w:ascii="Calibri" w:hAnsi="Calibri" w:cs="Calibri"/>
        <w:i w:val="0"/>
        <w:sz w:val="16"/>
      </w:rPr>
      <w:fldChar w:fldCharType="begin"/>
    </w:r>
    <w:r w:rsidRPr="00650F84">
      <w:rPr>
        <w:rFonts w:ascii="Calibri" w:hAnsi="Calibri" w:cs="Calibri"/>
        <w:i w:val="0"/>
        <w:sz w:val="16"/>
      </w:rPr>
      <w:instrText xml:space="preserve"> PAGE  \* Arabic  \* MERGEFORMAT </w:instrText>
    </w:r>
    <w:r w:rsidRPr="00650F84">
      <w:rPr>
        <w:rFonts w:ascii="Calibri" w:hAnsi="Calibri" w:cs="Calibri"/>
        <w:i w:val="0"/>
        <w:sz w:val="16"/>
      </w:rPr>
      <w:fldChar w:fldCharType="separate"/>
    </w:r>
    <w:r w:rsidRPr="00650F84">
      <w:rPr>
        <w:rFonts w:ascii="Calibri" w:hAnsi="Calibri" w:cs="Calibri"/>
        <w:i w:val="0"/>
        <w:sz w:val="16"/>
      </w:rPr>
      <w:t>12</w:t>
    </w:r>
    <w:r w:rsidRPr="00650F84">
      <w:rPr>
        <w:rFonts w:ascii="Calibri" w:hAnsi="Calibri" w:cs="Calibri"/>
        <w:i w:val="0"/>
        <w:sz w:val="16"/>
      </w:rPr>
      <w:fldChar w:fldCharType="end"/>
    </w:r>
    <w:r>
      <w:rPr>
        <w:rFonts w:ascii="Calibri" w:hAnsi="Calibri"/>
        <w:i w:val="0"/>
        <w:sz w:val="16"/>
      </w:rPr>
      <w:t>/</w:t>
    </w:r>
    <w:r w:rsidRPr="00650F84">
      <w:rPr>
        <w:rFonts w:ascii="Calibri" w:hAnsi="Calibri" w:cs="Calibri"/>
        <w:i w:val="0"/>
        <w:sz w:val="16"/>
      </w:rPr>
      <w:fldChar w:fldCharType="begin"/>
    </w:r>
    <w:r w:rsidRPr="00650F84">
      <w:rPr>
        <w:rFonts w:ascii="Calibri" w:hAnsi="Calibri" w:cs="Calibri"/>
        <w:i w:val="0"/>
        <w:sz w:val="16"/>
      </w:rPr>
      <w:instrText xml:space="preserve"> NUMPAGES  \* Arabic  \* MERGEFORMAT </w:instrText>
    </w:r>
    <w:r w:rsidRPr="00650F84">
      <w:rPr>
        <w:rFonts w:ascii="Calibri" w:hAnsi="Calibri" w:cs="Calibri"/>
        <w:i w:val="0"/>
        <w:sz w:val="16"/>
      </w:rPr>
      <w:fldChar w:fldCharType="separate"/>
    </w:r>
    <w:r w:rsidRPr="00650F84">
      <w:rPr>
        <w:rFonts w:ascii="Calibri" w:hAnsi="Calibri" w:cs="Calibri"/>
        <w:i w:val="0"/>
        <w:sz w:val="16"/>
      </w:rPr>
      <w:t>12</w:t>
    </w:r>
    <w:r w:rsidRPr="00650F84">
      <w:rPr>
        <w:rFonts w:ascii="Calibri" w:hAnsi="Calibri" w:cs="Calibri"/>
        <w:i w:val="0"/>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D13B2" w14:textId="6C058505" w:rsidR="00DC51F3" w:rsidRPr="00D40619" w:rsidRDefault="00DC51F3"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E9736F" w14:textId="77777777" w:rsidR="00554745" w:rsidRDefault="00554745" w:rsidP="007946C0">
      <w:r>
        <w:separator/>
      </w:r>
    </w:p>
  </w:footnote>
  <w:footnote w:type="continuationSeparator" w:id="0">
    <w:p w14:paraId="4A496995" w14:textId="77777777" w:rsidR="00554745" w:rsidRDefault="00554745" w:rsidP="007946C0">
      <w:r>
        <w:continuationSeparator/>
      </w:r>
    </w:p>
  </w:footnote>
  <w:footnote w:id="1">
    <w:p w14:paraId="631C8F25" w14:textId="77777777" w:rsidR="00DC51F3" w:rsidRPr="00D6318C" w:rsidRDefault="00DC51F3" w:rsidP="00FE4991">
      <w:pPr>
        <w:pStyle w:val="Sprotnaopomba-besedilo"/>
        <w:rPr>
          <w:i w:val="0"/>
          <w:iCs/>
          <w:sz w:val="16"/>
          <w:szCs w:val="16"/>
        </w:rPr>
      </w:pPr>
      <w:r>
        <w:rPr>
          <w:rStyle w:val="Sprotnaopomba-sklic"/>
          <w:i/>
          <w:iCs/>
        </w:rPr>
        <w:footnoteRef/>
      </w:r>
      <w:r>
        <w:rPr>
          <w:i w:val="0"/>
          <w:sz w:val="16"/>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i w:val="0"/>
          <w:sz w:val="16"/>
        </w:rPr>
        <w:t>centers</w:t>
      </w:r>
      <w:proofErr w:type="spellEnd"/>
      <w:r>
        <w:rPr>
          <w:i w:val="0"/>
          <w:sz w:val="16"/>
        </w:rPr>
        <w:t>,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 w:id="2">
    <w:p w14:paraId="1E974AAF" w14:textId="77777777" w:rsidR="00DC51F3" w:rsidRPr="00C32C51" w:rsidRDefault="00DC51F3" w:rsidP="00C32C51">
      <w:pPr>
        <w:pStyle w:val="Glava"/>
        <w:rPr>
          <w:rFonts w:asciiTheme="minorHAnsi" w:hAnsiTheme="minorHAnsi" w:cstheme="minorHAnsi"/>
          <w:sz w:val="16"/>
          <w:szCs w:val="16"/>
        </w:rPr>
      </w:pPr>
      <w:r>
        <w:rPr>
          <w:rFonts w:asciiTheme="minorHAnsi" w:hAnsiTheme="minorHAnsi" w:cstheme="minorHAnsi"/>
          <w:sz w:val="16"/>
          <w:szCs w:val="16"/>
        </w:rPr>
        <w:footnoteRef/>
      </w:r>
      <w:r>
        <w:rPr>
          <w:rFonts w:asciiTheme="minorHAnsi" w:hAnsiTheme="minorHAnsi"/>
          <w:sz w:val="16"/>
        </w:rPr>
        <w:t xml:space="preserve"> Note: enter details of all subcontractors: name, full address, registration number, tax number, transaction account, legal representatives, each type of work to be performed by the subcontractor — object, quantity, value</w:t>
      </w:r>
      <w:r>
        <w:rPr>
          <w:sz w:val="16"/>
        </w:rPr>
        <w:t xml:space="preserve"> (excl. VAT), place and time limit </w:t>
      </w:r>
      <w:r>
        <w:rPr>
          <w:rFonts w:asciiTheme="minorHAnsi" w:hAnsiTheme="minorHAnsi"/>
          <w:sz w:val="16"/>
        </w:rPr>
        <w:t>for the performance of these works. These data represent an obligatory component of the Contract if subcontractors require direct payment.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1AC37" w14:textId="77777777" w:rsidR="00DC51F3" w:rsidRPr="00461FFA" w:rsidRDefault="00DC51F3" w:rsidP="00650F84">
    <w:pPr>
      <w:pStyle w:val="Glava"/>
      <w:pBdr>
        <w:bottom w:val="single" w:sz="6" w:space="0" w:color="auto"/>
      </w:pBdr>
      <w:rPr>
        <w:rFonts w:ascii="Calibri" w:hAnsi="Calibri" w:cs="Calibri"/>
        <w:i w:val="0"/>
        <w:iCs/>
        <w:sz w:val="18"/>
        <w:szCs w:val="18"/>
      </w:rPr>
    </w:pPr>
    <w:r>
      <w:rPr>
        <w:rFonts w:ascii="Calibri" w:hAnsi="Calibri"/>
        <w:i w:val="0"/>
        <w:sz w:val="18"/>
      </w:rPr>
      <w:t>Form No. 8 “Model contract”</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DC51F3"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DC51F3" w:rsidRDefault="00DC51F3" w:rsidP="00650F84">
          <w:pPr>
            <w:pStyle w:val="Glava"/>
            <w:jc w:val="center"/>
          </w:pPr>
          <w:r>
            <w:rPr>
              <w:noProof/>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DC51F3" w:rsidRDefault="00DC51F3" w:rsidP="00650F84">
          <w:pPr>
            <w:pStyle w:val="Glava"/>
            <w:jc w:val="center"/>
          </w:pPr>
          <w:r>
            <w:rPr>
              <w:noProof/>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DC51F3" w:rsidRDefault="00DC51F3" w:rsidP="00650F84">
          <w:pPr>
            <w:pStyle w:val="Glava"/>
            <w:jc w:val="center"/>
          </w:pPr>
          <w:r>
            <w:rPr>
              <w:noProof/>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DC51F3" w:rsidRDefault="00DC51F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9"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0"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B8411F"/>
    <w:multiLevelType w:val="hybridMultilevel"/>
    <w:tmpl w:val="F238040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7"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4"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7"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8"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EE44E16"/>
    <w:multiLevelType w:val="hybridMultilevel"/>
    <w:tmpl w:val="43CEC96E"/>
    <w:lvl w:ilvl="0" w:tplc="2D047558">
      <w:start w:val="1"/>
      <w:numFmt w:val="decimal"/>
      <w:lvlText w:val="Article %1"/>
      <w:lvlJc w:val="left"/>
      <w:pPr>
        <w:tabs>
          <w:tab w:val="num" w:pos="502"/>
        </w:tabs>
        <w:ind w:left="502" w:hanging="360"/>
      </w:pPr>
      <w:rPr>
        <w:rFonts w:hint="default"/>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4"/>
  </w:num>
  <w:num w:numId="2">
    <w:abstractNumId w:val="24"/>
  </w:num>
  <w:num w:numId="3">
    <w:abstractNumId w:val="22"/>
  </w:num>
  <w:num w:numId="4">
    <w:abstractNumId w:val="0"/>
  </w:num>
  <w:num w:numId="5">
    <w:abstractNumId w:val="31"/>
  </w:num>
  <w:num w:numId="6">
    <w:abstractNumId w:val="11"/>
  </w:num>
  <w:num w:numId="7">
    <w:abstractNumId w:val="1"/>
  </w:num>
  <w:num w:numId="8">
    <w:abstractNumId w:val="2"/>
  </w:num>
  <w:num w:numId="9">
    <w:abstractNumId w:val="26"/>
  </w:num>
  <w:num w:numId="10">
    <w:abstractNumId w:val="7"/>
  </w:num>
  <w:num w:numId="11">
    <w:abstractNumId w:val="17"/>
  </w:num>
  <w:num w:numId="12">
    <w:abstractNumId w:val="19"/>
  </w:num>
  <w:num w:numId="13">
    <w:abstractNumId w:val="20"/>
  </w:num>
  <w:num w:numId="14">
    <w:abstractNumId w:val="27"/>
  </w:num>
  <w:num w:numId="15">
    <w:abstractNumId w:val="14"/>
  </w:num>
  <w:num w:numId="16">
    <w:abstractNumId w:val="12"/>
  </w:num>
  <w:num w:numId="17">
    <w:abstractNumId w:val="9"/>
  </w:num>
  <w:num w:numId="18">
    <w:abstractNumId w:val="10"/>
  </w:num>
  <w:num w:numId="19">
    <w:abstractNumId w:val="28"/>
  </w:num>
  <w:num w:numId="20">
    <w:abstractNumId w:val="29"/>
  </w:num>
  <w:num w:numId="21">
    <w:abstractNumId w:val="18"/>
  </w:num>
  <w:num w:numId="22">
    <w:abstractNumId w:val="8"/>
  </w:num>
  <w:num w:numId="23">
    <w:abstractNumId w:val="16"/>
  </w:num>
  <w:num w:numId="24">
    <w:abstractNumId w:val="30"/>
  </w:num>
  <w:num w:numId="25">
    <w:abstractNumId w:val="5"/>
  </w:num>
  <w:num w:numId="26">
    <w:abstractNumId w:val="15"/>
  </w:num>
  <w:num w:numId="27">
    <w:abstractNumId w:val="13"/>
  </w:num>
  <w:num w:numId="28">
    <w:abstractNumId w:val="25"/>
  </w:num>
  <w:num w:numId="29">
    <w:abstractNumId w:val="6"/>
  </w:num>
  <w:num w:numId="30">
    <w:abstractNumId w:val="3"/>
  </w:num>
  <w:num w:numId="31">
    <w:abstractNumId w:val="21"/>
  </w:num>
  <w:num w:numId="32">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6C0"/>
    <w:rsid w:val="000025DE"/>
    <w:rsid w:val="000027EF"/>
    <w:rsid w:val="00007FC2"/>
    <w:rsid w:val="00013EF5"/>
    <w:rsid w:val="00015108"/>
    <w:rsid w:val="000204A4"/>
    <w:rsid w:val="00021C56"/>
    <w:rsid w:val="0003209B"/>
    <w:rsid w:val="000332CB"/>
    <w:rsid w:val="00034683"/>
    <w:rsid w:val="00037801"/>
    <w:rsid w:val="00047B11"/>
    <w:rsid w:val="000517FE"/>
    <w:rsid w:val="00054786"/>
    <w:rsid w:val="000576ED"/>
    <w:rsid w:val="00062C4D"/>
    <w:rsid w:val="000655A8"/>
    <w:rsid w:val="00067119"/>
    <w:rsid w:val="000746F7"/>
    <w:rsid w:val="00074947"/>
    <w:rsid w:val="00074FB3"/>
    <w:rsid w:val="0007668C"/>
    <w:rsid w:val="00077392"/>
    <w:rsid w:val="00081407"/>
    <w:rsid w:val="00084EA7"/>
    <w:rsid w:val="00085B47"/>
    <w:rsid w:val="00093FD8"/>
    <w:rsid w:val="0009548C"/>
    <w:rsid w:val="00095C17"/>
    <w:rsid w:val="000968AD"/>
    <w:rsid w:val="000A3709"/>
    <w:rsid w:val="000A408D"/>
    <w:rsid w:val="000B64C9"/>
    <w:rsid w:val="000D61C6"/>
    <w:rsid w:val="000D7C02"/>
    <w:rsid w:val="000E2199"/>
    <w:rsid w:val="000E3695"/>
    <w:rsid w:val="000E4D70"/>
    <w:rsid w:val="000E5099"/>
    <w:rsid w:val="000E6CA5"/>
    <w:rsid w:val="000F63D7"/>
    <w:rsid w:val="000F6591"/>
    <w:rsid w:val="00101082"/>
    <w:rsid w:val="00105E55"/>
    <w:rsid w:val="001172C3"/>
    <w:rsid w:val="00117F85"/>
    <w:rsid w:val="00121B89"/>
    <w:rsid w:val="0012269C"/>
    <w:rsid w:val="001235A8"/>
    <w:rsid w:val="00127332"/>
    <w:rsid w:val="00127897"/>
    <w:rsid w:val="00127D88"/>
    <w:rsid w:val="00133F1D"/>
    <w:rsid w:val="001343D3"/>
    <w:rsid w:val="00134623"/>
    <w:rsid w:val="001510EE"/>
    <w:rsid w:val="00152E45"/>
    <w:rsid w:val="001558E7"/>
    <w:rsid w:val="001573AE"/>
    <w:rsid w:val="0015763C"/>
    <w:rsid w:val="001614C3"/>
    <w:rsid w:val="00161E57"/>
    <w:rsid w:val="00165A13"/>
    <w:rsid w:val="00166076"/>
    <w:rsid w:val="001660A6"/>
    <w:rsid w:val="00170C22"/>
    <w:rsid w:val="00175EE3"/>
    <w:rsid w:val="00176D10"/>
    <w:rsid w:val="00177073"/>
    <w:rsid w:val="001834E0"/>
    <w:rsid w:val="00183723"/>
    <w:rsid w:val="00184683"/>
    <w:rsid w:val="00186EE5"/>
    <w:rsid w:val="001874C5"/>
    <w:rsid w:val="00190882"/>
    <w:rsid w:val="001A6180"/>
    <w:rsid w:val="001A7AF3"/>
    <w:rsid w:val="001B2786"/>
    <w:rsid w:val="001B2DE9"/>
    <w:rsid w:val="001B5BE8"/>
    <w:rsid w:val="001B5C61"/>
    <w:rsid w:val="001C1F12"/>
    <w:rsid w:val="001D29FE"/>
    <w:rsid w:val="001D3416"/>
    <w:rsid w:val="001D4B27"/>
    <w:rsid w:val="001E1109"/>
    <w:rsid w:val="001E4445"/>
    <w:rsid w:val="001F38CA"/>
    <w:rsid w:val="001F3D46"/>
    <w:rsid w:val="002041B7"/>
    <w:rsid w:val="002044AA"/>
    <w:rsid w:val="00204BB1"/>
    <w:rsid w:val="0021147B"/>
    <w:rsid w:val="00212E17"/>
    <w:rsid w:val="00215772"/>
    <w:rsid w:val="00224C89"/>
    <w:rsid w:val="00232392"/>
    <w:rsid w:val="00234B4E"/>
    <w:rsid w:val="002360FF"/>
    <w:rsid w:val="00236E38"/>
    <w:rsid w:val="00240B21"/>
    <w:rsid w:val="002446BF"/>
    <w:rsid w:val="00246CE9"/>
    <w:rsid w:val="00247294"/>
    <w:rsid w:val="0025017B"/>
    <w:rsid w:val="00250699"/>
    <w:rsid w:val="00251ACD"/>
    <w:rsid w:val="00256782"/>
    <w:rsid w:val="00261DF7"/>
    <w:rsid w:val="002644F4"/>
    <w:rsid w:val="00265B50"/>
    <w:rsid w:val="00265B89"/>
    <w:rsid w:val="00267DFE"/>
    <w:rsid w:val="00270275"/>
    <w:rsid w:val="00271387"/>
    <w:rsid w:val="00271607"/>
    <w:rsid w:val="00271709"/>
    <w:rsid w:val="0027239B"/>
    <w:rsid w:val="00280368"/>
    <w:rsid w:val="00285B0C"/>
    <w:rsid w:val="00291DA1"/>
    <w:rsid w:val="002948B5"/>
    <w:rsid w:val="002A6EDD"/>
    <w:rsid w:val="002B3357"/>
    <w:rsid w:val="002B7B8F"/>
    <w:rsid w:val="002C069D"/>
    <w:rsid w:val="002C4785"/>
    <w:rsid w:val="002C70FA"/>
    <w:rsid w:val="002C7962"/>
    <w:rsid w:val="002D4398"/>
    <w:rsid w:val="002D7442"/>
    <w:rsid w:val="002E0580"/>
    <w:rsid w:val="002E13D1"/>
    <w:rsid w:val="002F0688"/>
    <w:rsid w:val="002F0D42"/>
    <w:rsid w:val="002F3F16"/>
    <w:rsid w:val="002F57A4"/>
    <w:rsid w:val="00305385"/>
    <w:rsid w:val="003076E4"/>
    <w:rsid w:val="00311B11"/>
    <w:rsid w:val="00312778"/>
    <w:rsid w:val="00315A2E"/>
    <w:rsid w:val="00315F05"/>
    <w:rsid w:val="003168F3"/>
    <w:rsid w:val="0031695A"/>
    <w:rsid w:val="00321D1D"/>
    <w:rsid w:val="00322D65"/>
    <w:rsid w:val="00324002"/>
    <w:rsid w:val="00326D90"/>
    <w:rsid w:val="003274B9"/>
    <w:rsid w:val="00336E39"/>
    <w:rsid w:val="00336E44"/>
    <w:rsid w:val="0033727A"/>
    <w:rsid w:val="003410C8"/>
    <w:rsid w:val="00342DF5"/>
    <w:rsid w:val="003525BC"/>
    <w:rsid w:val="00360B5A"/>
    <w:rsid w:val="00364991"/>
    <w:rsid w:val="003725F7"/>
    <w:rsid w:val="00374637"/>
    <w:rsid w:val="003750E0"/>
    <w:rsid w:val="003769B6"/>
    <w:rsid w:val="00380BDB"/>
    <w:rsid w:val="003814B8"/>
    <w:rsid w:val="0038698D"/>
    <w:rsid w:val="00387D58"/>
    <w:rsid w:val="003A5052"/>
    <w:rsid w:val="003A624A"/>
    <w:rsid w:val="003B0900"/>
    <w:rsid w:val="003B291F"/>
    <w:rsid w:val="003B353D"/>
    <w:rsid w:val="003B3BAF"/>
    <w:rsid w:val="003B3E0D"/>
    <w:rsid w:val="003B4102"/>
    <w:rsid w:val="003B4905"/>
    <w:rsid w:val="003B71B4"/>
    <w:rsid w:val="003B760E"/>
    <w:rsid w:val="003B79D5"/>
    <w:rsid w:val="003B7A3C"/>
    <w:rsid w:val="003D1CA0"/>
    <w:rsid w:val="003D1D31"/>
    <w:rsid w:val="003D3EA0"/>
    <w:rsid w:val="003D79CA"/>
    <w:rsid w:val="003E0F5F"/>
    <w:rsid w:val="003E57FE"/>
    <w:rsid w:val="003F2333"/>
    <w:rsid w:val="003F6C79"/>
    <w:rsid w:val="003F70AF"/>
    <w:rsid w:val="004012D8"/>
    <w:rsid w:val="00402877"/>
    <w:rsid w:val="00402D53"/>
    <w:rsid w:val="00410FA1"/>
    <w:rsid w:val="00410FD4"/>
    <w:rsid w:val="00417B04"/>
    <w:rsid w:val="00420C86"/>
    <w:rsid w:val="00421E11"/>
    <w:rsid w:val="00427074"/>
    <w:rsid w:val="004325BB"/>
    <w:rsid w:val="00436F78"/>
    <w:rsid w:val="00437BBD"/>
    <w:rsid w:val="004414EF"/>
    <w:rsid w:val="004433DB"/>
    <w:rsid w:val="00446896"/>
    <w:rsid w:val="00447392"/>
    <w:rsid w:val="00450681"/>
    <w:rsid w:val="00450AB4"/>
    <w:rsid w:val="004525A6"/>
    <w:rsid w:val="0045520B"/>
    <w:rsid w:val="00455FDB"/>
    <w:rsid w:val="00461632"/>
    <w:rsid w:val="00461FFA"/>
    <w:rsid w:val="004633AF"/>
    <w:rsid w:val="004640CB"/>
    <w:rsid w:val="004647BC"/>
    <w:rsid w:val="00464B30"/>
    <w:rsid w:val="004771CA"/>
    <w:rsid w:val="00477449"/>
    <w:rsid w:val="00486DB2"/>
    <w:rsid w:val="0049004D"/>
    <w:rsid w:val="00491DD7"/>
    <w:rsid w:val="004930B3"/>
    <w:rsid w:val="0049538C"/>
    <w:rsid w:val="004974FA"/>
    <w:rsid w:val="0049764B"/>
    <w:rsid w:val="00497A5B"/>
    <w:rsid w:val="00497E68"/>
    <w:rsid w:val="004A69C2"/>
    <w:rsid w:val="004B267A"/>
    <w:rsid w:val="004B471B"/>
    <w:rsid w:val="004C01B2"/>
    <w:rsid w:val="004E1D2B"/>
    <w:rsid w:val="004E5E53"/>
    <w:rsid w:val="004E769B"/>
    <w:rsid w:val="004F09E9"/>
    <w:rsid w:val="00500B84"/>
    <w:rsid w:val="00500DAE"/>
    <w:rsid w:val="00501839"/>
    <w:rsid w:val="00503166"/>
    <w:rsid w:val="00503BEB"/>
    <w:rsid w:val="0051088F"/>
    <w:rsid w:val="00510B08"/>
    <w:rsid w:val="00515874"/>
    <w:rsid w:val="005210DC"/>
    <w:rsid w:val="005230A4"/>
    <w:rsid w:val="00524944"/>
    <w:rsid w:val="00530B2E"/>
    <w:rsid w:val="00532CE5"/>
    <w:rsid w:val="005408B4"/>
    <w:rsid w:val="00546EA9"/>
    <w:rsid w:val="00554745"/>
    <w:rsid w:val="00554C72"/>
    <w:rsid w:val="005554CF"/>
    <w:rsid w:val="00561AFB"/>
    <w:rsid w:val="00561EDB"/>
    <w:rsid w:val="00562C64"/>
    <w:rsid w:val="00563831"/>
    <w:rsid w:val="00565628"/>
    <w:rsid w:val="00573B29"/>
    <w:rsid w:val="00581EC3"/>
    <w:rsid w:val="00583171"/>
    <w:rsid w:val="00584283"/>
    <w:rsid w:val="00586B0D"/>
    <w:rsid w:val="0059195F"/>
    <w:rsid w:val="00592545"/>
    <w:rsid w:val="005948FA"/>
    <w:rsid w:val="00594E3A"/>
    <w:rsid w:val="00594E6C"/>
    <w:rsid w:val="005A0AA5"/>
    <w:rsid w:val="005A21EF"/>
    <w:rsid w:val="005A2354"/>
    <w:rsid w:val="005A703D"/>
    <w:rsid w:val="005B0407"/>
    <w:rsid w:val="005B08E7"/>
    <w:rsid w:val="005B3616"/>
    <w:rsid w:val="005B5A1A"/>
    <w:rsid w:val="005C2A86"/>
    <w:rsid w:val="005C2E4D"/>
    <w:rsid w:val="005C6E2D"/>
    <w:rsid w:val="005D0F54"/>
    <w:rsid w:val="005D44D7"/>
    <w:rsid w:val="005E13A5"/>
    <w:rsid w:val="005E2521"/>
    <w:rsid w:val="005E2948"/>
    <w:rsid w:val="005E31B8"/>
    <w:rsid w:val="005E73C2"/>
    <w:rsid w:val="005F147D"/>
    <w:rsid w:val="005F1B7C"/>
    <w:rsid w:val="00600857"/>
    <w:rsid w:val="006065FC"/>
    <w:rsid w:val="00610593"/>
    <w:rsid w:val="006207D9"/>
    <w:rsid w:val="006227B3"/>
    <w:rsid w:val="00625E02"/>
    <w:rsid w:val="00626AE9"/>
    <w:rsid w:val="00631475"/>
    <w:rsid w:val="00635A93"/>
    <w:rsid w:val="006368E8"/>
    <w:rsid w:val="00637776"/>
    <w:rsid w:val="00637DE5"/>
    <w:rsid w:val="00643F6A"/>
    <w:rsid w:val="006444EA"/>
    <w:rsid w:val="00650E7F"/>
    <w:rsid w:val="00650F84"/>
    <w:rsid w:val="00651B9B"/>
    <w:rsid w:val="00654FFE"/>
    <w:rsid w:val="00661E4E"/>
    <w:rsid w:val="006670F1"/>
    <w:rsid w:val="006762A8"/>
    <w:rsid w:val="006775A0"/>
    <w:rsid w:val="00680911"/>
    <w:rsid w:val="006938E1"/>
    <w:rsid w:val="006A0551"/>
    <w:rsid w:val="006A250E"/>
    <w:rsid w:val="006A5C6E"/>
    <w:rsid w:val="006B01E5"/>
    <w:rsid w:val="006B025F"/>
    <w:rsid w:val="006B3043"/>
    <w:rsid w:val="006B53CA"/>
    <w:rsid w:val="006C671B"/>
    <w:rsid w:val="006D168B"/>
    <w:rsid w:val="006D3C4B"/>
    <w:rsid w:val="006D4241"/>
    <w:rsid w:val="006D5E09"/>
    <w:rsid w:val="006E4451"/>
    <w:rsid w:val="006E4482"/>
    <w:rsid w:val="006F0AD3"/>
    <w:rsid w:val="006F0DB0"/>
    <w:rsid w:val="006F14B8"/>
    <w:rsid w:val="007004B5"/>
    <w:rsid w:val="00703717"/>
    <w:rsid w:val="0070405F"/>
    <w:rsid w:val="00710DC1"/>
    <w:rsid w:val="00716EDA"/>
    <w:rsid w:val="00725083"/>
    <w:rsid w:val="00726555"/>
    <w:rsid w:val="007266C1"/>
    <w:rsid w:val="00726DEE"/>
    <w:rsid w:val="00730C56"/>
    <w:rsid w:val="00732140"/>
    <w:rsid w:val="007321A3"/>
    <w:rsid w:val="007419E3"/>
    <w:rsid w:val="00747C9A"/>
    <w:rsid w:val="00754260"/>
    <w:rsid w:val="00760767"/>
    <w:rsid w:val="00760793"/>
    <w:rsid w:val="00767F63"/>
    <w:rsid w:val="00770DDB"/>
    <w:rsid w:val="00774A9F"/>
    <w:rsid w:val="0077682A"/>
    <w:rsid w:val="00777CB9"/>
    <w:rsid w:val="00777D6B"/>
    <w:rsid w:val="00784288"/>
    <w:rsid w:val="0078624C"/>
    <w:rsid w:val="00786FCE"/>
    <w:rsid w:val="007900AA"/>
    <w:rsid w:val="00790FE0"/>
    <w:rsid w:val="00792A56"/>
    <w:rsid w:val="00793FF5"/>
    <w:rsid w:val="007946C0"/>
    <w:rsid w:val="007956C9"/>
    <w:rsid w:val="007A072F"/>
    <w:rsid w:val="007A145F"/>
    <w:rsid w:val="007A6E36"/>
    <w:rsid w:val="007B487A"/>
    <w:rsid w:val="007B547C"/>
    <w:rsid w:val="007B57ED"/>
    <w:rsid w:val="007B78CA"/>
    <w:rsid w:val="007C4449"/>
    <w:rsid w:val="007D0862"/>
    <w:rsid w:val="007D1FB7"/>
    <w:rsid w:val="007D224C"/>
    <w:rsid w:val="007D2978"/>
    <w:rsid w:val="007D3FBE"/>
    <w:rsid w:val="007E12A1"/>
    <w:rsid w:val="007E2493"/>
    <w:rsid w:val="007E4E5F"/>
    <w:rsid w:val="007E5D79"/>
    <w:rsid w:val="007E7201"/>
    <w:rsid w:val="007F14FC"/>
    <w:rsid w:val="00800A5B"/>
    <w:rsid w:val="00801AEB"/>
    <w:rsid w:val="00801EF5"/>
    <w:rsid w:val="008024FE"/>
    <w:rsid w:val="00806876"/>
    <w:rsid w:val="00810EA7"/>
    <w:rsid w:val="008119DD"/>
    <w:rsid w:val="00812DB5"/>
    <w:rsid w:val="0081714D"/>
    <w:rsid w:val="008215EF"/>
    <w:rsid w:val="00821B50"/>
    <w:rsid w:val="008220FD"/>
    <w:rsid w:val="00826176"/>
    <w:rsid w:val="008272C6"/>
    <w:rsid w:val="00830FA7"/>
    <w:rsid w:val="00831B6D"/>
    <w:rsid w:val="00831DD0"/>
    <w:rsid w:val="00834A91"/>
    <w:rsid w:val="00835E9D"/>
    <w:rsid w:val="00845036"/>
    <w:rsid w:val="0084570C"/>
    <w:rsid w:val="00845855"/>
    <w:rsid w:val="008458B4"/>
    <w:rsid w:val="0084601F"/>
    <w:rsid w:val="00852D64"/>
    <w:rsid w:val="00855E43"/>
    <w:rsid w:val="00856054"/>
    <w:rsid w:val="00857DEA"/>
    <w:rsid w:val="00860385"/>
    <w:rsid w:val="0086067F"/>
    <w:rsid w:val="00860AD9"/>
    <w:rsid w:val="008650E7"/>
    <w:rsid w:val="00870B7D"/>
    <w:rsid w:val="00873341"/>
    <w:rsid w:val="008735C3"/>
    <w:rsid w:val="0087455B"/>
    <w:rsid w:val="00874DE7"/>
    <w:rsid w:val="00876FF6"/>
    <w:rsid w:val="00882EFD"/>
    <w:rsid w:val="0088486F"/>
    <w:rsid w:val="00884D23"/>
    <w:rsid w:val="00885572"/>
    <w:rsid w:val="00885ECE"/>
    <w:rsid w:val="00886D0A"/>
    <w:rsid w:val="00887559"/>
    <w:rsid w:val="008878C9"/>
    <w:rsid w:val="00887B32"/>
    <w:rsid w:val="00891167"/>
    <w:rsid w:val="00894B14"/>
    <w:rsid w:val="00895616"/>
    <w:rsid w:val="008969FE"/>
    <w:rsid w:val="008973A2"/>
    <w:rsid w:val="008A143A"/>
    <w:rsid w:val="008A4098"/>
    <w:rsid w:val="008A6C38"/>
    <w:rsid w:val="008B0AF9"/>
    <w:rsid w:val="008B25D1"/>
    <w:rsid w:val="008B3EBF"/>
    <w:rsid w:val="008B41FC"/>
    <w:rsid w:val="008C24DE"/>
    <w:rsid w:val="008C4D10"/>
    <w:rsid w:val="008C6951"/>
    <w:rsid w:val="008D386C"/>
    <w:rsid w:val="008D70C8"/>
    <w:rsid w:val="008D7993"/>
    <w:rsid w:val="008E0BC1"/>
    <w:rsid w:val="008E17BD"/>
    <w:rsid w:val="008E34DA"/>
    <w:rsid w:val="008E68D8"/>
    <w:rsid w:val="008F1CB0"/>
    <w:rsid w:val="008F422A"/>
    <w:rsid w:val="008F4EA7"/>
    <w:rsid w:val="00902024"/>
    <w:rsid w:val="0090339D"/>
    <w:rsid w:val="00904133"/>
    <w:rsid w:val="00907C28"/>
    <w:rsid w:val="00917CD8"/>
    <w:rsid w:val="00922389"/>
    <w:rsid w:val="009224D0"/>
    <w:rsid w:val="00923B48"/>
    <w:rsid w:val="00927945"/>
    <w:rsid w:val="00932CE8"/>
    <w:rsid w:val="009351E1"/>
    <w:rsid w:val="00941C2A"/>
    <w:rsid w:val="009424A9"/>
    <w:rsid w:val="00945599"/>
    <w:rsid w:val="0094563C"/>
    <w:rsid w:val="009462CA"/>
    <w:rsid w:val="00947A93"/>
    <w:rsid w:val="009500F5"/>
    <w:rsid w:val="00952488"/>
    <w:rsid w:val="009546D2"/>
    <w:rsid w:val="00961BF4"/>
    <w:rsid w:val="009653AA"/>
    <w:rsid w:val="009713DD"/>
    <w:rsid w:val="00972F8F"/>
    <w:rsid w:val="0097557A"/>
    <w:rsid w:val="00976BD8"/>
    <w:rsid w:val="0099187D"/>
    <w:rsid w:val="00991AB4"/>
    <w:rsid w:val="00994393"/>
    <w:rsid w:val="009964C2"/>
    <w:rsid w:val="009A3665"/>
    <w:rsid w:val="009A3827"/>
    <w:rsid w:val="009B00BA"/>
    <w:rsid w:val="009B2F41"/>
    <w:rsid w:val="009B368F"/>
    <w:rsid w:val="009B3876"/>
    <w:rsid w:val="009B4B98"/>
    <w:rsid w:val="009B6A1D"/>
    <w:rsid w:val="009C15FE"/>
    <w:rsid w:val="009C1EF2"/>
    <w:rsid w:val="009C63E2"/>
    <w:rsid w:val="009D02AA"/>
    <w:rsid w:val="009D2869"/>
    <w:rsid w:val="009D36FA"/>
    <w:rsid w:val="009D3E72"/>
    <w:rsid w:val="009D47C0"/>
    <w:rsid w:val="009E074C"/>
    <w:rsid w:val="009E098A"/>
    <w:rsid w:val="009E0ADB"/>
    <w:rsid w:val="009E61E4"/>
    <w:rsid w:val="009E74DB"/>
    <w:rsid w:val="009E7D99"/>
    <w:rsid w:val="009F230A"/>
    <w:rsid w:val="009F3DC1"/>
    <w:rsid w:val="009F5E9B"/>
    <w:rsid w:val="00A0073C"/>
    <w:rsid w:val="00A00E23"/>
    <w:rsid w:val="00A0175D"/>
    <w:rsid w:val="00A02782"/>
    <w:rsid w:val="00A06313"/>
    <w:rsid w:val="00A06CC0"/>
    <w:rsid w:val="00A14294"/>
    <w:rsid w:val="00A2189E"/>
    <w:rsid w:val="00A247CC"/>
    <w:rsid w:val="00A30F55"/>
    <w:rsid w:val="00A4129E"/>
    <w:rsid w:val="00A42162"/>
    <w:rsid w:val="00A434D4"/>
    <w:rsid w:val="00A441C1"/>
    <w:rsid w:val="00A47076"/>
    <w:rsid w:val="00A535E2"/>
    <w:rsid w:val="00A536A2"/>
    <w:rsid w:val="00A55F10"/>
    <w:rsid w:val="00A57247"/>
    <w:rsid w:val="00A679E5"/>
    <w:rsid w:val="00A70ADD"/>
    <w:rsid w:val="00A75ED2"/>
    <w:rsid w:val="00A76FB2"/>
    <w:rsid w:val="00A81604"/>
    <w:rsid w:val="00A824B5"/>
    <w:rsid w:val="00A82CFE"/>
    <w:rsid w:val="00A837FD"/>
    <w:rsid w:val="00A846D6"/>
    <w:rsid w:val="00A86FCD"/>
    <w:rsid w:val="00A90C87"/>
    <w:rsid w:val="00A93684"/>
    <w:rsid w:val="00A952A4"/>
    <w:rsid w:val="00A95494"/>
    <w:rsid w:val="00A97C1E"/>
    <w:rsid w:val="00A97DBF"/>
    <w:rsid w:val="00AA2A40"/>
    <w:rsid w:val="00AA311F"/>
    <w:rsid w:val="00AA400F"/>
    <w:rsid w:val="00AA70E1"/>
    <w:rsid w:val="00AB1F0F"/>
    <w:rsid w:val="00AB68A8"/>
    <w:rsid w:val="00AC4BA5"/>
    <w:rsid w:val="00AC7226"/>
    <w:rsid w:val="00AC73FC"/>
    <w:rsid w:val="00AD127A"/>
    <w:rsid w:val="00AD1D33"/>
    <w:rsid w:val="00AD2F52"/>
    <w:rsid w:val="00AD5297"/>
    <w:rsid w:val="00AD6254"/>
    <w:rsid w:val="00AE09D1"/>
    <w:rsid w:val="00AE3E9F"/>
    <w:rsid w:val="00AE6B74"/>
    <w:rsid w:val="00AF42CC"/>
    <w:rsid w:val="00AF7820"/>
    <w:rsid w:val="00B042F2"/>
    <w:rsid w:val="00B0550A"/>
    <w:rsid w:val="00B12FB9"/>
    <w:rsid w:val="00B14048"/>
    <w:rsid w:val="00B16AE9"/>
    <w:rsid w:val="00B172D2"/>
    <w:rsid w:val="00B23162"/>
    <w:rsid w:val="00B23B04"/>
    <w:rsid w:val="00B25B9E"/>
    <w:rsid w:val="00B26C8F"/>
    <w:rsid w:val="00B27E4C"/>
    <w:rsid w:val="00B304E5"/>
    <w:rsid w:val="00B31584"/>
    <w:rsid w:val="00B32D8F"/>
    <w:rsid w:val="00B3431E"/>
    <w:rsid w:val="00B34C40"/>
    <w:rsid w:val="00B369F7"/>
    <w:rsid w:val="00B37718"/>
    <w:rsid w:val="00B37F68"/>
    <w:rsid w:val="00B401B1"/>
    <w:rsid w:val="00B41087"/>
    <w:rsid w:val="00B426E2"/>
    <w:rsid w:val="00B43D24"/>
    <w:rsid w:val="00B452E8"/>
    <w:rsid w:val="00B52E05"/>
    <w:rsid w:val="00B56FC1"/>
    <w:rsid w:val="00B603A5"/>
    <w:rsid w:val="00B61BE1"/>
    <w:rsid w:val="00B65C27"/>
    <w:rsid w:val="00B65E73"/>
    <w:rsid w:val="00B7035C"/>
    <w:rsid w:val="00B70AB6"/>
    <w:rsid w:val="00B743E8"/>
    <w:rsid w:val="00B7455A"/>
    <w:rsid w:val="00B8022F"/>
    <w:rsid w:val="00B848A5"/>
    <w:rsid w:val="00B85964"/>
    <w:rsid w:val="00B91FBC"/>
    <w:rsid w:val="00BA0683"/>
    <w:rsid w:val="00BA763A"/>
    <w:rsid w:val="00BB2624"/>
    <w:rsid w:val="00BB4777"/>
    <w:rsid w:val="00BB6767"/>
    <w:rsid w:val="00BB7728"/>
    <w:rsid w:val="00BC0976"/>
    <w:rsid w:val="00BC1B71"/>
    <w:rsid w:val="00BC2F25"/>
    <w:rsid w:val="00BC3A19"/>
    <w:rsid w:val="00BC69C0"/>
    <w:rsid w:val="00BC731B"/>
    <w:rsid w:val="00BC77D8"/>
    <w:rsid w:val="00BD03D3"/>
    <w:rsid w:val="00BD1C5C"/>
    <w:rsid w:val="00BD295F"/>
    <w:rsid w:val="00BD4868"/>
    <w:rsid w:val="00BD5676"/>
    <w:rsid w:val="00BE159E"/>
    <w:rsid w:val="00BE17E8"/>
    <w:rsid w:val="00BE6C37"/>
    <w:rsid w:val="00BE6E28"/>
    <w:rsid w:val="00BF557F"/>
    <w:rsid w:val="00BF575C"/>
    <w:rsid w:val="00BF5B92"/>
    <w:rsid w:val="00BF7563"/>
    <w:rsid w:val="00C0189E"/>
    <w:rsid w:val="00C022C3"/>
    <w:rsid w:val="00C04BBE"/>
    <w:rsid w:val="00C06471"/>
    <w:rsid w:val="00C1051E"/>
    <w:rsid w:val="00C162D9"/>
    <w:rsid w:val="00C17CB0"/>
    <w:rsid w:val="00C252CD"/>
    <w:rsid w:val="00C32AE3"/>
    <w:rsid w:val="00C32C51"/>
    <w:rsid w:val="00C35CAA"/>
    <w:rsid w:val="00C408A9"/>
    <w:rsid w:val="00C43C4F"/>
    <w:rsid w:val="00C501E7"/>
    <w:rsid w:val="00C510DA"/>
    <w:rsid w:val="00C52A64"/>
    <w:rsid w:val="00C547C0"/>
    <w:rsid w:val="00C54FCA"/>
    <w:rsid w:val="00C635E9"/>
    <w:rsid w:val="00C643BA"/>
    <w:rsid w:val="00C65A42"/>
    <w:rsid w:val="00C7367E"/>
    <w:rsid w:val="00C745C1"/>
    <w:rsid w:val="00C7583E"/>
    <w:rsid w:val="00C75D17"/>
    <w:rsid w:val="00C82413"/>
    <w:rsid w:val="00C84850"/>
    <w:rsid w:val="00C85044"/>
    <w:rsid w:val="00C8570F"/>
    <w:rsid w:val="00C86331"/>
    <w:rsid w:val="00C90513"/>
    <w:rsid w:val="00C92A0A"/>
    <w:rsid w:val="00C92B20"/>
    <w:rsid w:val="00C968F8"/>
    <w:rsid w:val="00CA10D0"/>
    <w:rsid w:val="00CB1C30"/>
    <w:rsid w:val="00CB379F"/>
    <w:rsid w:val="00CC114E"/>
    <w:rsid w:val="00CC1591"/>
    <w:rsid w:val="00CC5873"/>
    <w:rsid w:val="00CD3FB6"/>
    <w:rsid w:val="00CD471C"/>
    <w:rsid w:val="00CD5099"/>
    <w:rsid w:val="00CE4BCD"/>
    <w:rsid w:val="00CE735D"/>
    <w:rsid w:val="00CF3C20"/>
    <w:rsid w:val="00CF6904"/>
    <w:rsid w:val="00D01A3A"/>
    <w:rsid w:val="00D01FFB"/>
    <w:rsid w:val="00D035B3"/>
    <w:rsid w:val="00D03C72"/>
    <w:rsid w:val="00D05525"/>
    <w:rsid w:val="00D060CA"/>
    <w:rsid w:val="00D10F0A"/>
    <w:rsid w:val="00D13035"/>
    <w:rsid w:val="00D13170"/>
    <w:rsid w:val="00D145B2"/>
    <w:rsid w:val="00D147BD"/>
    <w:rsid w:val="00D21689"/>
    <w:rsid w:val="00D2298F"/>
    <w:rsid w:val="00D24C1E"/>
    <w:rsid w:val="00D27EBC"/>
    <w:rsid w:val="00D40619"/>
    <w:rsid w:val="00D4063A"/>
    <w:rsid w:val="00D41B0D"/>
    <w:rsid w:val="00D45353"/>
    <w:rsid w:val="00D45AFA"/>
    <w:rsid w:val="00D46C7A"/>
    <w:rsid w:val="00D516D8"/>
    <w:rsid w:val="00D5356F"/>
    <w:rsid w:val="00D541F4"/>
    <w:rsid w:val="00D6318C"/>
    <w:rsid w:val="00D63C87"/>
    <w:rsid w:val="00D649A8"/>
    <w:rsid w:val="00D651A2"/>
    <w:rsid w:val="00D651AD"/>
    <w:rsid w:val="00D6545C"/>
    <w:rsid w:val="00D67437"/>
    <w:rsid w:val="00D7016A"/>
    <w:rsid w:val="00D71FE1"/>
    <w:rsid w:val="00D74B7A"/>
    <w:rsid w:val="00D77172"/>
    <w:rsid w:val="00D773C5"/>
    <w:rsid w:val="00D80A69"/>
    <w:rsid w:val="00D8301C"/>
    <w:rsid w:val="00D83D41"/>
    <w:rsid w:val="00D851BC"/>
    <w:rsid w:val="00DA3208"/>
    <w:rsid w:val="00DA63FE"/>
    <w:rsid w:val="00DA65FA"/>
    <w:rsid w:val="00DB1524"/>
    <w:rsid w:val="00DC1238"/>
    <w:rsid w:val="00DC3FC4"/>
    <w:rsid w:val="00DC51F3"/>
    <w:rsid w:val="00DC709A"/>
    <w:rsid w:val="00DD062C"/>
    <w:rsid w:val="00DD3C03"/>
    <w:rsid w:val="00DE3F4A"/>
    <w:rsid w:val="00DE45F3"/>
    <w:rsid w:val="00DE4BE5"/>
    <w:rsid w:val="00DF3B33"/>
    <w:rsid w:val="00E049C8"/>
    <w:rsid w:val="00E05C01"/>
    <w:rsid w:val="00E11E9A"/>
    <w:rsid w:val="00E14919"/>
    <w:rsid w:val="00E150CB"/>
    <w:rsid w:val="00E2268F"/>
    <w:rsid w:val="00E31AA5"/>
    <w:rsid w:val="00E34647"/>
    <w:rsid w:val="00E357E2"/>
    <w:rsid w:val="00E36437"/>
    <w:rsid w:val="00E43D29"/>
    <w:rsid w:val="00E506AC"/>
    <w:rsid w:val="00E52B4C"/>
    <w:rsid w:val="00E53452"/>
    <w:rsid w:val="00E53A87"/>
    <w:rsid w:val="00E56406"/>
    <w:rsid w:val="00E60630"/>
    <w:rsid w:val="00E61956"/>
    <w:rsid w:val="00E623AA"/>
    <w:rsid w:val="00E62EB3"/>
    <w:rsid w:val="00E63A62"/>
    <w:rsid w:val="00E6573D"/>
    <w:rsid w:val="00E66202"/>
    <w:rsid w:val="00E6649D"/>
    <w:rsid w:val="00E70CCD"/>
    <w:rsid w:val="00E74115"/>
    <w:rsid w:val="00E80D21"/>
    <w:rsid w:val="00E85F4E"/>
    <w:rsid w:val="00E90C31"/>
    <w:rsid w:val="00E91DA9"/>
    <w:rsid w:val="00E96B89"/>
    <w:rsid w:val="00E97AE0"/>
    <w:rsid w:val="00EA04E0"/>
    <w:rsid w:val="00EA2765"/>
    <w:rsid w:val="00EA41D5"/>
    <w:rsid w:val="00EA4FDB"/>
    <w:rsid w:val="00EB2CEC"/>
    <w:rsid w:val="00EB7E50"/>
    <w:rsid w:val="00EC0233"/>
    <w:rsid w:val="00EC186B"/>
    <w:rsid w:val="00ED113D"/>
    <w:rsid w:val="00ED26AB"/>
    <w:rsid w:val="00ED3C42"/>
    <w:rsid w:val="00ED4D3D"/>
    <w:rsid w:val="00ED4EC7"/>
    <w:rsid w:val="00ED674A"/>
    <w:rsid w:val="00EE0AC7"/>
    <w:rsid w:val="00EE2D57"/>
    <w:rsid w:val="00EE5773"/>
    <w:rsid w:val="00EE6B35"/>
    <w:rsid w:val="00EF17C0"/>
    <w:rsid w:val="00EF2B00"/>
    <w:rsid w:val="00EF3614"/>
    <w:rsid w:val="00EF6B6B"/>
    <w:rsid w:val="00F022A0"/>
    <w:rsid w:val="00F10414"/>
    <w:rsid w:val="00F1123C"/>
    <w:rsid w:val="00F12A31"/>
    <w:rsid w:val="00F15307"/>
    <w:rsid w:val="00F20F5D"/>
    <w:rsid w:val="00F24408"/>
    <w:rsid w:val="00F2455F"/>
    <w:rsid w:val="00F25B04"/>
    <w:rsid w:val="00F2657C"/>
    <w:rsid w:val="00F27B94"/>
    <w:rsid w:val="00F32DB8"/>
    <w:rsid w:val="00F36F1A"/>
    <w:rsid w:val="00F37626"/>
    <w:rsid w:val="00F37FDC"/>
    <w:rsid w:val="00F42110"/>
    <w:rsid w:val="00F45E6E"/>
    <w:rsid w:val="00F47314"/>
    <w:rsid w:val="00F47A14"/>
    <w:rsid w:val="00F56129"/>
    <w:rsid w:val="00F62618"/>
    <w:rsid w:val="00F62ACF"/>
    <w:rsid w:val="00F6791D"/>
    <w:rsid w:val="00F754E2"/>
    <w:rsid w:val="00F82161"/>
    <w:rsid w:val="00F8230B"/>
    <w:rsid w:val="00F8274B"/>
    <w:rsid w:val="00F84264"/>
    <w:rsid w:val="00F84693"/>
    <w:rsid w:val="00F850B0"/>
    <w:rsid w:val="00F868AF"/>
    <w:rsid w:val="00F9455F"/>
    <w:rsid w:val="00F9535F"/>
    <w:rsid w:val="00FA3E17"/>
    <w:rsid w:val="00FA46C3"/>
    <w:rsid w:val="00FA587B"/>
    <w:rsid w:val="00FA5DB6"/>
    <w:rsid w:val="00FB2FCD"/>
    <w:rsid w:val="00FB3060"/>
    <w:rsid w:val="00FC76A3"/>
    <w:rsid w:val="00FD46AD"/>
    <w:rsid w:val="00FE099C"/>
    <w:rsid w:val="00FE1BF5"/>
    <w:rsid w:val="00FE4694"/>
    <w:rsid w:val="00FE4991"/>
    <w:rsid w:val="00FE4AE7"/>
    <w:rsid w:val="00FE51E3"/>
    <w:rsid w:val="00FE62F3"/>
    <w:rsid w:val="00FF0ECA"/>
    <w:rsid w:val="00FF2115"/>
    <w:rsid w:val="00FF69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DB1"/>
    <w:rsid w:val="001B683D"/>
    <w:rsid w:val="003250F8"/>
    <w:rsid w:val="006B473F"/>
    <w:rsid w:val="007C3DB1"/>
    <w:rsid w:val="0082063F"/>
    <w:rsid w:val="00980029"/>
    <w:rsid w:val="00A009E8"/>
    <w:rsid w:val="00A87519"/>
    <w:rsid w:val="00B04D6A"/>
    <w:rsid w:val="00E71C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9F96598-6B85-4B4A-8FF0-D4E058006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14</Pages>
  <Words>6019</Words>
  <Characters>34312</Characters>
  <Application>Microsoft Office Word</Application>
  <DocSecurity>0</DocSecurity>
  <Lines>285</Lines>
  <Paragraphs>80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Katja Turica</cp:lastModifiedBy>
  <cp:revision>121</cp:revision>
  <cp:lastPrinted>2018-08-23T06:17:00Z</cp:lastPrinted>
  <dcterms:created xsi:type="dcterms:W3CDTF">2020-12-14T06:28:00Z</dcterms:created>
  <dcterms:modified xsi:type="dcterms:W3CDTF">2020-12-22T17:56:00Z</dcterms:modified>
</cp:coreProperties>
</file>